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B2C5" w14:textId="77777777" w:rsidR="00C60638" w:rsidRPr="0073012E" w:rsidRDefault="00C60638">
      <w:pPr>
        <w:jc w:val="center"/>
        <w:rPr>
          <w:b/>
          <w:i/>
          <w:sz w:val="28"/>
          <w:szCs w:val="28"/>
        </w:rPr>
      </w:pPr>
      <w:r w:rsidRPr="0073012E">
        <w:rPr>
          <w:b/>
          <w:i/>
          <w:sz w:val="28"/>
          <w:szCs w:val="28"/>
        </w:rPr>
        <w:t>Town of Lovell</w:t>
      </w:r>
    </w:p>
    <w:p w14:paraId="76A12713" w14:textId="77777777" w:rsidR="00C60638" w:rsidRPr="0073012E" w:rsidRDefault="00C60638">
      <w:pPr>
        <w:jc w:val="center"/>
        <w:rPr>
          <w:b/>
          <w:i/>
          <w:sz w:val="28"/>
          <w:szCs w:val="28"/>
        </w:rPr>
      </w:pPr>
      <w:r w:rsidRPr="0073012E">
        <w:rPr>
          <w:b/>
          <w:i/>
          <w:sz w:val="28"/>
          <w:szCs w:val="28"/>
        </w:rPr>
        <w:t>Annual Drinking Water Quality Report</w:t>
      </w:r>
    </w:p>
    <w:p w14:paraId="1F64F93E" w14:textId="47E1FE18" w:rsidR="00C60638" w:rsidRPr="00E67E91" w:rsidRDefault="002724C9">
      <w:pPr>
        <w:jc w:val="center"/>
      </w:pPr>
      <w:r w:rsidRPr="004B32E1">
        <w:rPr>
          <w:highlight w:val="yellow"/>
        </w:rPr>
        <w:t>January 1, 20</w:t>
      </w:r>
      <w:r w:rsidR="00A61C69" w:rsidRPr="004B32E1">
        <w:rPr>
          <w:highlight w:val="yellow"/>
        </w:rPr>
        <w:t>2</w:t>
      </w:r>
      <w:r w:rsidR="00383667">
        <w:rPr>
          <w:highlight w:val="yellow"/>
        </w:rPr>
        <w:t>4</w:t>
      </w:r>
      <w:r w:rsidR="00732042" w:rsidRPr="004B32E1">
        <w:rPr>
          <w:highlight w:val="yellow"/>
        </w:rPr>
        <w:t xml:space="preserve"> – </w:t>
      </w:r>
      <w:r w:rsidR="00732042" w:rsidRPr="004B32E1">
        <w:rPr>
          <w:sz w:val="20"/>
          <w:szCs w:val="20"/>
          <w:highlight w:val="yellow"/>
        </w:rPr>
        <w:t>December</w:t>
      </w:r>
      <w:r w:rsidR="00732042" w:rsidRPr="004B32E1">
        <w:rPr>
          <w:highlight w:val="yellow"/>
        </w:rPr>
        <w:t xml:space="preserve"> 31, </w:t>
      </w:r>
      <w:r w:rsidR="00732042" w:rsidRPr="006802E5">
        <w:rPr>
          <w:highlight w:val="yellow"/>
        </w:rPr>
        <w:t>20</w:t>
      </w:r>
      <w:r w:rsidR="006A2084" w:rsidRPr="006802E5">
        <w:rPr>
          <w:highlight w:val="yellow"/>
        </w:rPr>
        <w:t>2</w:t>
      </w:r>
      <w:r w:rsidR="00383667" w:rsidRPr="00B6084F">
        <w:rPr>
          <w:highlight w:val="yellow"/>
        </w:rPr>
        <w:t>4</w:t>
      </w:r>
    </w:p>
    <w:p w14:paraId="7FBA8461" w14:textId="77777777" w:rsidR="00526C4B" w:rsidRDefault="00526C4B" w:rsidP="00B13A49">
      <w:pPr>
        <w:jc w:val="both"/>
        <w:rPr>
          <w:rFonts w:ascii="Arial" w:hAnsi="Arial"/>
          <w:sz w:val="18"/>
          <w:szCs w:val="18"/>
        </w:rPr>
      </w:pPr>
    </w:p>
    <w:p w14:paraId="31757AAB" w14:textId="4DC0A762" w:rsidR="003421CE" w:rsidRPr="00D6552C" w:rsidRDefault="00C60638" w:rsidP="003421CE">
      <w:pPr>
        <w:jc w:val="both"/>
        <w:rPr>
          <w:rFonts w:ascii="Arial" w:hAnsi="Arial" w:cs="Arial"/>
          <w:sz w:val="22"/>
          <w:szCs w:val="22"/>
        </w:rPr>
      </w:pPr>
      <w:r w:rsidRPr="009332CE">
        <w:rPr>
          <w:rFonts w:ascii="Arial" w:hAnsi="Arial" w:cs="Arial"/>
          <w:sz w:val="20"/>
          <w:szCs w:val="20"/>
        </w:rPr>
        <w:tab/>
      </w:r>
      <w:r w:rsidR="000251DB" w:rsidRPr="00D6552C">
        <w:rPr>
          <w:rFonts w:ascii="Arial" w:hAnsi="Arial" w:cs="Arial"/>
          <w:sz w:val="22"/>
          <w:szCs w:val="22"/>
        </w:rPr>
        <w:t xml:space="preserve">This report is intended to provide you with important information about your drinking water and the efforts made to provide you with safe drinking </w:t>
      </w:r>
      <w:r w:rsidR="00A86581" w:rsidRPr="00D6552C">
        <w:rPr>
          <w:rFonts w:ascii="Arial" w:hAnsi="Arial" w:cs="Arial"/>
          <w:sz w:val="22"/>
          <w:szCs w:val="22"/>
        </w:rPr>
        <w:t>water.</w:t>
      </w:r>
    </w:p>
    <w:p w14:paraId="1FD86249" w14:textId="77777777" w:rsidR="0095656F" w:rsidRPr="00D6552C" w:rsidRDefault="0095656F" w:rsidP="003421CE">
      <w:pPr>
        <w:ind w:firstLine="720"/>
        <w:jc w:val="both"/>
        <w:rPr>
          <w:rFonts w:ascii="Arial" w:hAnsi="Arial" w:cs="Arial"/>
          <w:sz w:val="22"/>
          <w:szCs w:val="22"/>
        </w:rPr>
      </w:pPr>
    </w:p>
    <w:p w14:paraId="02EFCEA9" w14:textId="3E7EBDFA" w:rsidR="00C60638" w:rsidRPr="00D6552C" w:rsidRDefault="00C60638" w:rsidP="003421CE">
      <w:pPr>
        <w:ind w:firstLine="720"/>
        <w:jc w:val="both"/>
        <w:rPr>
          <w:rFonts w:ascii="Arial" w:hAnsi="Arial" w:cs="Arial"/>
          <w:sz w:val="22"/>
          <w:szCs w:val="22"/>
        </w:rPr>
      </w:pPr>
      <w:r w:rsidRPr="00D6552C">
        <w:rPr>
          <w:rFonts w:ascii="Arial" w:hAnsi="Arial" w:cs="Arial"/>
          <w:sz w:val="22"/>
          <w:szCs w:val="22"/>
        </w:rPr>
        <w:t>We would like everyone who uses water from our system to have access to this report.  Those in our community who live in apartment houses, trailer courts, etc. may not have received notification of this report because they do not receive a bill from us.  If you know of someone who is a non-bill paying customer, we ask that you share your copy of the report with them.  Additional copies are available at Town Hall</w:t>
      </w:r>
      <w:r w:rsidR="006A6EA1" w:rsidRPr="00D6552C">
        <w:rPr>
          <w:rFonts w:ascii="Arial" w:hAnsi="Arial" w:cs="Arial"/>
          <w:sz w:val="22"/>
          <w:szCs w:val="22"/>
        </w:rPr>
        <w:t>.</w:t>
      </w:r>
      <w:r w:rsidR="005859A0" w:rsidRPr="00D6552C">
        <w:rPr>
          <w:rFonts w:ascii="Arial" w:hAnsi="Arial" w:cs="Arial"/>
          <w:sz w:val="22"/>
          <w:szCs w:val="22"/>
        </w:rPr>
        <w:t xml:space="preserve"> </w:t>
      </w:r>
      <w:r w:rsidR="006A6EA1" w:rsidRPr="00D6552C">
        <w:rPr>
          <w:rFonts w:ascii="Arial" w:hAnsi="Arial" w:cs="Arial"/>
          <w:sz w:val="22"/>
          <w:szCs w:val="22"/>
        </w:rPr>
        <w:t>This report is also found</w:t>
      </w:r>
      <w:r w:rsidR="005859A0" w:rsidRPr="00D6552C">
        <w:rPr>
          <w:rFonts w:ascii="Arial" w:hAnsi="Arial" w:cs="Arial"/>
          <w:sz w:val="22"/>
          <w:szCs w:val="22"/>
        </w:rPr>
        <w:t xml:space="preserve"> on the Town’s website at </w:t>
      </w:r>
      <w:r w:rsidR="005859A0" w:rsidRPr="00D6552C">
        <w:rPr>
          <w:rFonts w:ascii="Arial" w:hAnsi="Arial" w:cs="Arial"/>
          <w:b/>
          <w:bCs/>
          <w:i/>
          <w:iCs/>
          <w:sz w:val="22"/>
          <w:szCs w:val="22"/>
        </w:rPr>
        <w:t>www.townoflovell.com</w:t>
      </w:r>
      <w:r w:rsidRPr="00D6552C">
        <w:rPr>
          <w:rFonts w:ascii="Arial" w:hAnsi="Arial" w:cs="Arial"/>
          <w:sz w:val="22"/>
          <w:szCs w:val="22"/>
        </w:rPr>
        <w:t xml:space="preserve">.  </w:t>
      </w:r>
    </w:p>
    <w:p w14:paraId="44D7E962" w14:textId="77777777" w:rsidR="003421CE" w:rsidRPr="00D6552C" w:rsidRDefault="003421C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w:hAnsi="Arial" w:cs="Arial"/>
          <w:b/>
          <w:sz w:val="22"/>
          <w:szCs w:val="22"/>
          <w:u w:val="single"/>
        </w:rPr>
      </w:pPr>
    </w:p>
    <w:p w14:paraId="2A213317" w14:textId="77777777" w:rsidR="00A41DF6" w:rsidRPr="00D6552C" w:rsidRDefault="00A41DF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w:hAnsi="Arial" w:cs="Arial"/>
          <w:sz w:val="22"/>
          <w:szCs w:val="22"/>
        </w:rPr>
      </w:pPr>
      <w:r w:rsidRPr="00D6552C">
        <w:rPr>
          <w:rFonts w:ascii="Arial" w:hAnsi="Arial" w:cs="Arial"/>
          <w:b/>
          <w:sz w:val="22"/>
          <w:szCs w:val="22"/>
          <w:u w:val="single"/>
        </w:rPr>
        <w:t>Public Information Available</w:t>
      </w:r>
    </w:p>
    <w:p w14:paraId="4260E6EA" w14:textId="77777777" w:rsidR="0095656F" w:rsidRPr="00D6552C" w:rsidRDefault="00C60638">
      <w:pPr>
        <w:jc w:val="both"/>
        <w:rPr>
          <w:rFonts w:ascii="Arial" w:hAnsi="Arial" w:cs="Arial"/>
          <w:sz w:val="22"/>
          <w:szCs w:val="22"/>
        </w:rPr>
      </w:pPr>
      <w:r w:rsidRPr="00D6552C">
        <w:rPr>
          <w:rFonts w:ascii="Arial" w:hAnsi="Arial" w:cs="Arial"/>
          <w:sz w:val="22"/>
          <w:szCs w:val="22"/>
        </w:rPr>
        <w:tab/>
      </w:r>
    </w:p>
    <w:p w14:paraId="56B1C5B5" w14:textId="0106A28B" w:rsidR="00C60638" w:rsidRPr="00D6552C" w:rsidRDefault="00C60638" w:rsidP="0095656F">
      <w:pPr>
        <w:ind w:firstLine="720"/>
        <w:jc w:val="both"/>
        <w:rPr>
          <w:rFonts w:ascii="Arial" w:hAnsi="Arial" w:cs="Arial"/>
          <w:sz w:val="22"/>
          <w:szCs w:val="22"/>
        </w:rPr>
      </w:pPr>
      <w:r w:rsidRPr="00D6552C">
        <w:rPr>
          <w:rFonts w:ascii="Arial" w:hAnsi="Arial" w:cs="Arial"/>
          <w:sz w:val="22"/>
          <w:szCs w:val="22"/>
        </w:rPr>
        <w:t>If you have questions about this report or concerning yo</w:t>
      </w:r>
      <w:r w:rsidR="00207C95" w:rsidRPr="00D6552C">
        <w:rPr>
          <w:rFonts w:ascii="Arial" w:hAnsi="Arial" w:cs="Arial"/>
          <w:sz w:val="22"/>
          <w:szCs w:val="22"/>
        </w:rPr>
        <w:t>ur water utility, contact</w:t>
      </w:r>
      <w:r w:rsidR="00964888" w:rsidRPr="00D6552C">
        <w:rPr>
          <w:rFonts w:ascii="Arial" w:hAnsi="Arial" w:cs="Arial"/>
          <w:sz w:val="22"/>
          <w:szCs w:val="22"/>
        </w:rPr>
        <w:t xml:space="preserve"> </w:t>
      </w:r>
      <w:r w:rsidR="00B64839" w:rsidRPr="00D6552C">
        <w:rPr>
          <w:rFonts w:ascii="Arial" w:hAnsi="Arial" w:cs="Arial"/>
          <w:sz w:val="22"/>
          <w:szCs w:val="22"/>
        </w:rPr>
        <w:t>Town Hall</w:t>
      </w:r>
      <w:r w:rsidR="00964888" w:rsidRPr="00D6552C">
        <w:rPr>
          <w:rFonts w:ascii="Arial" w:hAnsi="Arial" w:cs="Arial"/>
          <w:sz w:val="22"/>
          <w:szCs w:val="22"/>
        </w:rPr>
        <w:t xml:space="preserve"> at</w:t>
      </w:r>
      <w:r w:rsidRPr="00D6552C">
        <w:rPr>
          <w:rFonts w:ascii="Arial" w:hAnsi="Arial" w:cs="Arial"/>
          <w:sz w:val="22"/>
          <w:szCs w:val="22"/>
        </w:rPr>
        <w:t xml:space="preserve"> 336 Nevada Avenue, phone </w:t>
      </w:r>
      <w:r w:rsidR="00284023" w:rsidRPr="00D6552C">
        <w:rPr>
          <w:rFonts w:ascii="Arial" w:hAnsi="Arial" w:cs="Arial"/>
          <w:sz w:val="22"/>
          <w:szCs w:val="22"/>
        </w:rPr>
        <w:t xml:space="preserve">(307) </w:t>
      </w:r>
      <w:r w:rsidRPr="00D6552C">
        <w:rPr>
          <w:rFonts w:ascii="Arial" w:hAnsi="Arial" w:cs="Arial"/>
          <w:sz w:val="22"/>
          <w:szCs w:val="22"/>
        </w:rPr>
        <w:t>548-6551</w:t>
      </w:r>
      <w:r w:rsidR="006A6EA1" w:rsidRPr="00D6552C">
        <w:rPr>
          <w:rFonts w:ascii="Arial" w:hAnsi="Arial" w:cs="Arial"/>
          <w:sz w:val="22"/>
          <w:szCs w:val="22"/>
        </w:rPr>
        <w:t>.</w:t>
      </w:r>
      <w:r w:rsidR="00964888" w:rsidRPr="00D6552C">
        <w:rPr>
          <w:rFonts w:ascii="Arial" w:hAnsi="Arial" w:cs="Arial"/>
          <w:sz w:val="22"/>
          <w:szCs w:val="22"/>
        </w:rPr>
        <w:t xml:space="preserve"> </w:t>
      </w:r>
      <w:r w:rsidRPr="00D6552C">
        <w:rPr>
          <w:rFonts w:ascii="Arial" w:hAnsi="Arial" w:cs="Arial"/>
          <w:sz w:val="22"/>
          <w:szCs w:val="22"/>
        </w:rPr>
        <w:t xml:space="preserve">You may attend any of our regular meetings, which are </w:t>
      </w:r>
      <w:r w:rsidR="006F6685" w:rsidRPr="00D6552C">
        <w:rPr>
          <w:rFonts w:ascii="Arial" w:hAnsi="Arial" w:cs="Arial"/>
          <w:sz w:val="22"/>
          <w:szCs w:val="22"/>
        </w:rPr>
        <w:t>held on</w:t>
      </w:r>
      <w:r w:rsidRPr="00D6552C">
        <w:rPr>
          <w:rFonts w:ascii="Arial" w:hAnsi="Arial" w:cs="Arial"/>
          <w:sz w:val="22"/>
          <w:szCs w:val="22"/>
        </w:rPr>
        <w:t xml:space="preserve"> the 2</w:t>
      </w:r>
      <w:r w:rsidRPr="00D6552C">
        <w:rPr>
          <w:rFonts w:ascii="Arial" w:hAnsi="Arial" w:cs="Arial"/>
          <w:sz w:val="22"/>
          <w:szCs w:val="22"/>
          <w:vertAlign w:val="superscript"/>
        </w:rPr>
        <w:t>nd</w:t>
      </w:r>
      <w:r w:rsidR="00A530D5" w:rsidRPr="00D6552C">
        <w:rPr>
          <w:rFonts w:ascii="Arial" w:hAnsi="Arial" w:cs="Arial"/>
          <w:sz w:val="22"/>
          <w:szCs w:val="22"/>
        </w:rPr>
        <w:t xml:space="preserve"> Tues</w:t>
      </w:r>
      <w:r w:rsidRPr="00D6552C">
        <w:rPr>
          <w:rFonts w:ascii="Arial" w:hAnsi="Arial" w:cs="Arial"/>
          <w:sz w:val="22"/>
          <w:szCs w:val="22"/>
        </w:rPr>
        <w:t>day of each month at 7:00 p.m. in the T</w:t>
      </w:r>
      <w:r w:rsidR="00964888" w:rsidRPr="00D6552C">
        <w:rPr>
          <w:rFonts w:ascii="Arial" w:hAnsi="Arial" w:cs="Arial"/>
          <w:sz w:val="22"/>
          <w:szCs w:val="22"/>
        </w:rPr>
        <w:t xml:space="preserve">own Hall.  </w:t>
      </w:r>
      <w:r w:rsidR="00EB67A6" w:rsidRPr="00D6552C">
        <w:rPr>
          <w:rFonts w:ascii="Arial" w:hAnsi="Arial" w:cs="Arial"/>
          <w:sz w:val="22"/>
          <w:szCs w:val="22"/>
        </w:rPr>
        <w:t>You may</w:t>
      </w:r>
      <w:r w:rsidR="006A6EA1" w:rsidRPr="00D6552C">
        <w:rPr>
          <w:rFonts w:ascii="Arial" w:hAnsi="Arial" w:cs="Arial"/>
          <w:sz w:val="22"/>
          <w:szCs w:val="22"/>
        </w:rPr>
        <w:t xml:space="preserve"> also</w:t>
      </w:r>
      <w:r w:rsidR="00EB67A6" w:rsidRPr="00D6552C">
        <w:rPr>
          <w:rFonts w:ascii="Arial" w:hAnsi="Arial" w:cs="Arial"/>
          <w:sz w:val="22"/>
          <w:szCs w:val="22"/>
        </w:rPr>
        <w:t xml:space="preserve"> </w:t>
      </w:r>
      <w:r w:rsidR="00207C95" w:rsidRPr="00D6552C">
        <w:rPr>
          <w:rFonts w:ascii="Arial" w:hAnsi="Arial" w:cs="Arial"/>
          <w:sz w:val="22"/>
          <w:szCs w:val="22"/>
        </w:rPr>
        <w:t>c</w:t>
      </w:r>
      <w:r w:rsidR="00146A58" w:rsidRPr="00D6552C">
        <w:rPr>
          <w:rFonts w:ascii="Arial" w:hAnsi="Arial" w:cs="Arial"/>
          <w:sz w:val="22"/>
          <w:szCs w:val="22"/>
        </w:rPr>
        <w:t>ontact</w:t>
      </w:r>
      <w:r w:rsidR="00207C95" w:rsidRPr="00D6552C">
        <w:rPr>
          <w:rFonts w:ascii="Arial" w:hAnsi="Arial" w:cs="Arial"/>
          <w:sz w:val="22"/>
          <w:szCs w:val="22"/>
        </w:rPr>
        <w:t xml:space="preserve"> </w:t>
      </w:r>
      <w:r w:rsidR="006A6EA1" w:rsidRPr="00D6552C">
        <w:rPr>
          <w:rFonts w:ascii="Arial" w:hAnsi="Arial" w:cs="Arial"/>
          <w:sz w:val="22"/>
          <w:szCs w:val="22"/>
        </w:rPr>
        <w:t xml:space="preserve">Shoshone Municipal Pipeline at </w:t>
      </w:r>
      <w:r w:rsidR="00284023" w:rsidRPr="00D6552C">
        <w:rPr>
          <w:rFonts w:ascii="Arial" w:hAnsi="Arial" w:cs="Arial"/>
          <w:sz w:val="22"/>
          <w:szCs w:val="22"/>
        </w:rPr>
        <w:t xml:space="preserve">(307) </w:t>
      </w:r>
      <w:r w:rsidR="006A6EA1" w:rsidRPr="00D6552C">
        <w:rPr>
          <w:rFonts w:ascii="Arial" w:hAnsi="Arial" w:cs="Arial"/>
          <w:sz w:val="22"/>
          <w:szCs w:val="22"/>
        </w:rPr>
        <w:t>527-6492.  More in</w:t>
      </w:r>
      <w:r w:rsidR="00EB67A6" w:rsidRPr="00D6552C">
        <w:rPr>
          <w:rFonts w:ascii="Arial" w:hAnsi="Arial" w:cs="Arial"/>
          <w:sz w:val="22"/>
          <w:szCs w:val="22"/>
        </w:rPr>
        <w:t xml:space="preserve">formation about Shoshone Municipal Pipeline </w:t>
      </w:r>
      <w:r w:rsidR="006A6EA1" w:rsidRPr="00D6552C">
        <w:rPr>
          <w:rFonts w:ascii="Arial" w:hAnsi="Arial" w:cs="Arial"/>
          <w:sz w:val="22"/>
          <w:szCs w:val="22"/>
        </w:rPr>
        <w:t xml:space="preserve">may be found </w:t>
      </w:r>
      <w:r w:rsidR="00EB67A6" w:rsidRPr="00D6552C">
        <w:rPr>
          <w:rFonts w:ascii="Arial" w:hAnsi="Arial" w:cs="Arial"/>
          <w:sz w:val="22"/>
          <w:szCs w:val="22"/>
        </w:rPr>
        <w:t xml:space="preserve">on their website – </w:t>
      </w:r>
      <w:r w:rsidR="00EB67A6" w:rsidRPr="00D6552C">
        <w:rPr>
          <w:rFonts w:ascii="Arial" w:hAnsi="Arial" w:cs="Arial"/>
          <w:b/>
          <w:bCs/>
          <w:i/>
          <w:iCs/>
          <w:sz w:val="22"/>
          <w:szCs w:val="22"/>
        </w:rPr>
        <w:t>www.s</w:t>
      </w:r>
      <w:r w:rsidR="00146A58" w:rsidRPr="00D6552C">
        <w:rPr>
          <w:rFonts w:ascii="Arial" w:hAnsi="Arial" w:cs="Arial"/>
          <w:b/>
          <w:bCs/>
          <w:i/>
          <w:iCs/>
          <w:sz w:val="22"/>
          <w:szCs w:val="22"/>
        </w:rPr>
        <w:t>mpwater.com</w:t>
      </w:r>
      <w:r w:rsidR="00EB67A6" w:rsidRPr="00D6552C">
        <w:rPr>
          <w:rFonts w:ascii="Arial" w:hAnsi="Arial" w:cs="Arial"/>
          <w:sz w:val="22"/>
          <w:szCs w:val="22"/>
        </w:rPr>
        <w:t>.</w:t>
      </w:r>
    </w:p>
    <w:p w14:paraId="7CFA8E1C" w14:textId="77777777" w:rsidR="00964888" w:rsidRPr="00D6552C" w:rsidRDefault="00964888">
      <w:pPr>
        <w:jc w:val="both"/>
        <w:rPr>
          <w:rFonts w:ascii="Arial" w:hAnsi="Arial" w:cs="Arial"/>
          <w:b/>
          <w:sz w:val="22"/>
          <w:szCs w:val="22"/>
          <w:u w:val="single"/>
        </w:rPr>
      </w:pPr>
    </w:p>
    <w:p w14:paraId="332AD4D0" w14:textId="77777777" w:rsidR="00964888" w:rsidRPr="00D6552C" w:rsidRDefault="00964888" w:rsidP="00964888">
      <w:pPr>
        <w:jc w:val="both"/>
        <w:rPr>
          <w:rFonts w:ascii="Arial" w:hAnsi="Arial" w:cs="Arial"/>
          <w:sz w:val="22"/>
          <w:szCs w:val="22"/>
        </w:rPr>
      </w:pPr>
      <w:r w:rsidRPr="00D6552C">
        <w:rPr>
          <w:rFonts w:ascii="Arial" w:hAnsi="Arial" w:cs="Arial"/>
          <w:b/>
          <w:sz w:val="22"/>
          <w:szCs w:val="22"/>
          <w:u w:val="single"/>
        </w:rPr>
        <w:t>Water Quality</w:t>
      </w:r>
    </w:p>
    <w:p w14:paraId="2AD042B3" w14:textId="77777777" w:rsidR="0095656F" w:rsidRPr="00D6552C" w:rsidRDefault="00C60638" w:rsidP="00964888">
      <w:pPr>
        <w:jc w:val="both"/>
        <w:rPr>
          <w:rFonts w:ascii="Arial" w:hAnsi="Arial" w:cs="Arial"/>
          <w:sz w:val="22"/>
          <w:szCs w:val="22"/>
        </w:rPr>
      </w:pPr>
      <w:r w:rsidRPr="00D6552C">
        <w:rPr>
          <w:rFonts w:ascii="Arial" w:hAnsi="Arial" w:cs="Arial"/>
          <w:sz w:val="22"/>
          <w:szCs w:val="22"/>
        </w:rPr>
        <w:tab/>
      </w:r>
    </w:p>
    <w:p w14:paraId="0D330728" w14:textId="6DC41EB2" w:rsidR="00C60638" w:rsidRPr="00D6552C" w:rsidRDefault="00C60638" w:rsidP="0095656F">
      <w:pPr>
        <w:ind w:firstLine="720"/>
        <w:jc w:val="both"/>
        <w:rPr>
          <w:rFonts w:ascii="Arial" w:hAnsi="Arial" w:cs="Arial"/>
          <w:i/>
          <w:iCs/>
          <w:sz w:val="22"/>
          <w:szCs w:val="22"/>
        </w:rPr>
      </w:pPr>
      <w:r w:rsidRPr="00D6552C">
        <w:rPr>
          <w:rFonts w:ascii="Arial" w:hAnsi="Arial" w:cs="Arial"/>
          <w:sz w:val="22"/>
          <w:szCs w:val="22"/>
        </w:rPr>
        <w:t>The Town of Lovell and Shoshone Municipal Pipeline routinely monitor for contaminants in your drinking water according to Federal and State laws.  The attached table shows the results of our monitoring f</w:t>
      </w:r>
      <w:r w:rsidR="00732042" w:rsidRPr="00D6552C">
        <w:rPr>
          <w:rFonts w:ascii="Arial" w:hAnsi="Arial" w:cs="Arial"/>
          <w:sz w:val="22"/>
          <w:szCs w:val="22"/>
        </w:rPr>
        <w:t xml:space="preserve">or the period of </w:t>
      </w:r>
      <w:r w:rsidR="00732042" w:rsidRPr="00D6552C">
        <w:rPr>
          <w:rFonts w:ascii="Arial" w:hAnsi="Arial" w:cs="Arial"/>
          <w:b/>
          <w:sz w:val="22"/>
          <w:szCs w:val="22"/>
        </w:rPr>
        <w:t>Janu</w:t>
      </w:r>
      <w:r w:rsidR="008923FB" w:rsidRPr="00D6552C">
        <w:rPr>
          <w:rFonts w:ascii="Arial" w:hAnsi="Arial" w:cs="Arial"/>
          <w:b/>
          <w:sz w:val="22"/>
          <w:szCs w:val="22"/>
        </w:rPr>
        <w:t>ary 1, 20</w:t>
      </w:r>
      <w:r w:rsidR="00A61C69" w:rsidRPr="00D6552C">
        <w:rPr>
          <w:rFonts w:ascii="Arial" w:hAnsi="Arial" w:cs="Arial"/>
          <w:b/>
          <w:sz w:val="22"/>
          <w:szCs w:val="22"/>
        </w:rPr>
        <w:t>2</w:t>
      </w:r>
      <w:r w:rsidR="00383667" w:rsidRPr="00D6552C">
        <w:rPr>
          <w:rFonts w:ascii="Arial" w:hAnsi="Arial" w:cs="Arial"/>
          <w:b/>
          <w:sz w:val="22"/>
          <w:szCs w:val="22"/>
        </w:rPr>
        <w:t>4,</w:t>
      </w:r>
      <w:r w:rsidR="008923FB" w:rsidRPr="00D6552C">
        <w:rPr>
          <w:rFonts w:ascii="Arial" w:hAnsi="Arial" w:cs="Arial"/>
          <w:b/>
          <w:sz w:val="22"/>
          <w:szCs w:val="22"/>
        </w:rPr>
        <w:t xml:space="preserve"> to December 31, 20</w:t>
      </w:r>
      <w:r w:rsidR="00A61C69" w:rsidRPr="00D6552C">
        <w:rPr>
          <w:rFonts w:ascii="Arial" w:hAnsi="Arial" w:cs="Arial"/>
          <w:b/>
          <w:sz w:val="22"/>
          <w:szCs w:val="22"/>
        </w:rPr>
        <w:t>2</w:t>
      </w:r>
      <w:r w:rsidR="00383667" w:rsidRPr="00D6552C">
        <w:rPr>
          <w:rFonts w:ascii="Arial" w:hAnsi="Arial" w:cs="Arial"/>
          <w:b/>
          <w:sz w:val="22"/>
          <w:szCs w:val="22"/>
        </w:rPr>
        <w:t>4</w:t>
      </w:r>
      <w:r w:rsidRPr="00D6552C">
        <w:rPr>
          <w:rFonts w:ascii="Arial" w:hAnsi="Arial" w:cs="Arial"/>
          <w:sz w:val="22"/>
          <w:szCs w:val="22"/>
        </w:rPr>
        <w:t>.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(800-426-4791)</w:t>
      </w:r>
      <w:r w:rsidR="00F83212" w:rsidRPr="00D6552C">
        <w:rPr>
          <w:rFonts w:ascii="Arial" w:hAnsi="Arial" w:cs="Arial"/>
          <w:sz w:val="22"/>
          <w:szCs w:val="22"/>
        </w:rPr>
        <w:t xml:space="preserve">, or by visiting the website: </w:t>
      </w:r>
      <w:r w:rsidR="00F83212" w:rsidRPr="00D6552C">
        <w:rPr>
          <w:rFonts w:ascii="Arial" w:hAnsi="Arial" w:cs="Arial"/>
          <w:i/>
          <w:iCs/>
          <w:sz w:val="22"/>
          <w:szCs w:val="22"/>
        </w:rPr>
        <w:t xml:space="preserve">epa.gov/safewater. </w:t>
      </w:r>
    </w:p>
    <w:p w14:paraId="79A649F7" w14:textId="77777777" w:rsidR="003421CE" w:rsidRPr="00D6552C" w:rsidRDefault="003421CE">
      <w:pPr>
        <w:jc w:val="both"/>
        <w:rPr>
          <w:rFonts w:ascii="Arial" w:hAnsi="Arial" w:cs="Arial"/>
          <w:b/>
          <w:i/>
          <w:iCs/>
          <w:sz w:val="22"/>
          <w:szCs w:val="22"/>
          <w:u w:val="single"/>
        </w:rPr>
      </w:pPr>
    </w:p>
    <w:p w14:paraId="7B709106" w14:textId="77777777" w:rsidR="00C60638" w:rsidRPr="00D6552C" w:rsidRDefault="0073012E">
      <w:pPr>
        <w:jc w:val="both"/>
        <w:rPr>
          <w:rFonts w:ascii="Arial" w:hAnsi="Arial" w:cs="Arial"/>
          <w:b/>
          <w:sz w:val="22"/>
          <w:szCs w:val="22"/>
          <w:u w:val="single"/>
        </w:rPr>
      </w:pPr>
      <w:r w:rsidRPr="00D6552C">
        <w:rPr>
          <w:rFonts w:ascii="Arial" w:hAnsi="Arial" w:cs="Arial"/>
          <w:b/>
          <w:sz w:val="22"/>
          <w:szCs w:val="22"/>
          <w:u w:val="single"/>
        </w:rPr>
        <w:t>Source of</w:t>
      </w:r>
      <w:r w:rsidR="00C60638" w:rsidRPr="00D6552C">
        <w:rPr>
          <w:rFonts w:ascii="Arial" w:hAnsi="Arial" w:cs="Arial"/>
          <w:b/>
          <w:sz w:val="22"/>
          <w:szCs w:val="22"/>
          <w:u w:val="single"/>
        </w:rPr>
        <w:t xml:space="preserve"> Water</w:t>
      </w:r>
    </w:p>
    <w:p w14:paraId="732A8032" w14:textId="77777777" w:rsidR="0095656F" w:rsidRPr="00D6552C" w:rsidRDefault="0095656F">
      <w:pPr>
        <w:ind w:firstLine="720"/>
        <w:jc w:val="both"/>
        <w:rPr>
          <w:rFonts w:ascii="Arial" w:hAnsi="Arial" w:cs="Arial"/>
          <w:sz w:val="22"/>
          <w:szCs w:val="22"/>
        </w:rPr>
      </w:pPr>
    </w:p>
    <w:p w14:paraId="28787C9B" w14:textId="129B842D" w:rsidR="00C60638" w:rsidRPr="00D6552C" w:rsidRDefault="00C60638">
      <w:pPr>
        <w:ind w:firstLine="720"/>
        <w:jc w:val="both"/>
        <w:rPr>
          <w:rFonts w:ascii="Arial" w:hAnsi="Arial" w:cs="Arial"/>
          <w:sz w:val="22"/>
          <w:szCs w:val="22"/>
        </w:rPr>
      </w:pPr>
      <w:r w:rsidRPr="00D6552C">
        <w:rPr>
          <w:rFonts w:ascii="Arial" w:hAnsi="Arial" w:cs="Arial"/>
          <w:sz w:val="22"/>
          <w:szCs w:val="22"/>
        </w:rPr>
        <w:t>We purchase our water from Shoshone Municipal Pipeline.  SMP draws water from the Buffalo Bill Res</w:t>
      </w:r>
      <w:r w:rsidR="00D73953" w:rsidRPr="00D6552C">
        <w:rPr>
          <w:rFonts w:ascii="Arial" w:hAnsi="Arial" w:cs="Arial"/>
          <w:sz w:val="22"/>
          <w:szCs w:val="22"/>
        </w:rPr>
        <w:t>ervoir and processes it at a</w:t>
      </w:r>
      <w:r w:rsidRPr="00D6552C">
        <w:rPr>
          <w:rFonts w:ascii="Arial" w:hAnsi="Arial" w:cs="Arial"/>
          <w:sz w:val="22"/>
          <w:szCs w:val="22"/>
        </w:rPr>
        <w:t xml:space="preserve"> water treatment plant located near Cody, Wyoming</w:t>
      </w:r>
      <w:r w:rsidR="004943E3" w:rsidRPr="00D6552C">
        <w:rPr>
          <w:rFonts w:ascii="Arial" w:hAnsi="Arial" w:cs="Arial"/>
          <w:sz w:val="22"/>
          <w:szCs w:val="22"/>
        </w:rPr>
        <w:t>,</w:t>
      </w:r>
      <w:r w:rsidRPr="00D6552C">
        <w:rPr>
          <w:rFonts w:ascii="Arial" w:hAnsi="Arial" w:cs="Arial"/>
          <w:sz w:val="22"/>
          <w:szCs w:val="22"/>
        </w:rPr>
        <w:t xml:space="preserve"> using conventional treatment processes of coagulation, flocculation, sedimentation, filtration and di</w:t>
      </w:r>
      <w:r w:rsidR="00691163" w:rsidRPr="00D6552C">
        <w:rPr>
          <w:rFonts w:ascii="Arial" w:hAnsi="Arial" w:cs="Arial"/>
          <w:sz w:val="22"/>
          <w:szCs w:val="22"/>
        </w:rPr>
        <w:t>sinfection.</w:t>
      </w:r>
      <w:r w:rsidRPr="00D6552C">
        <w:rPr>
          <w:rFonts w:ascii="Arial" w:hAnsi="Arial" w:cs="Arial"/>
          <w:sz w:val="22"/>
          <w:szCs w:val="22"/>
        </w:rPr>
        <w:t xml:space="preserve">  There are many tests performed on the water, both before and after it is treated, to monitor the quality.  </w:t>
      </w:r>
    </w:p>
    <w:p w14:paraId="53C4569C" w14:textId="77777777" w:rsidR="0095656F" w:rsidRPr="00D6552C" w:rsidRDefault="00C60638">
      <w:pPr>
        <w:jc w:val="both"/>
        <w:rPr>
          <w:rFonts w:ascii="Arial" w:hAnsi="Arial" w:cs="Arial"/>
          <w:sz w:val="22"/>
          <w:szCs w:val="22"/>
        </w:rPr>
      </w:pPr>
      <w:r w:rsidRPr="00D6552C">
        <w:rPr>
          <w:rFonts w:ascii="Arial" w:hAnsi="Arial" w:cs="Arial"/>
          <w:sz w:val="22"/>
          <w:szCs w:val="22"/>
        </w:rPr>
        <w:tab/>
      </w:r>
    </w:p>
    <w:p w14:paraId="31510FAA" w14:textId="4B3F3AEC" w:rsidR="00C60638" w:rsidRPr="00D6552C" w:rsidRDefault="00C60638" w:rsidP="0095656F">
      <w:pPr>
        <w:ind w:firstLine="720"/>
        <w:jc w:val="both"/>
        <w:rPr>
          <w:rFonts w:ascii="Arial" w:hAnsi="Arial" w:cs="Arial"/>
          <w:sz w:val="22"/>
          <w:szCs w:val="22"/>
        </w:rPr>
      </w:pPr>
      <w:r w:rsidRPr="00D6552C">
        <w:rPr>
          <w:rFonts w:ascii="Arial" w:hAnsi="Arial" w:cs="Arial"/>
          <w:sz w:val="22"/>
          <w:szCs w:val="22"/>
        </w:rPr>
        <w:t xml:space="preserve">The sources of our drinking water include rivers, lakes, streams, ponds, reservoirs and springs.  As water travels over the surface of the land or through the ground, it can dissolve </w:t>
      </w:r>
      <w:r w:rsidR="006F6685" w:rsidRPr="00D6552C">
        <w:rPr>
          <w:rFonts w:ascii="Arial" w:hAnsi="Arial" w:cs="Arial"/>
          <w:sz w:val="22"/>
          <w:szCs w:val="22"/>
        </w:rPr>
        <w:t>naturally occurring</w:t>
      </w:r>
      <w:r w:rsidRPr="00D6552C">
        <w:rPr>
          <w:rFonts w:ascii="Arial" w:hAnsi="Arial" w:cs="Arial"/>
          <w:sz w:val="22"/>
          <w:szCs w:val="22"/>
        </w:rPr>
        <w:t xml:space="preserve"> minerals and, in some cases, radioactive materials.  The water can also pi</w:t>
      </w:r>
      <w:r w:rsidR="00123503" w:rsidRPr="00D6552C">
        <w:rPr>
          <w:rFonts w:ascii="Arial" w:hAnsi="Arial" w:cs="Arial"/>
          <w:sz w:val="22"/>
          <w:szCs w:val="22"/>
        </w:rPr>
        <w:t>ck up substances such as: (1) Mi</w:t>
      </w:r>
      <w:r w:rsidRPr="00D6552C">
        <w:rPr>
          <w:rFonts w:ascii="Arial" w:hAnsi="Arial" w:cs="Arial"/>
          <w:sz w:val="22"/>
          <w:szCs w:val="22"/>
        </w:rPr>
        <w:t>crobial contami</w:t>
      </w:r>
      <w:r w:rsidR="00691163" w:rsidRPr="00D6552C">
        <w:rPr>
          <w:rFonts w:ascii="Arial" w:hAnsi="Arial" w:cs="Arial"/>
          <w:sz w:val="22"/>
          <w:szCs w:val="22"/>
        </w:rPr>
        <w:t>nants</w:t>
      </w:r>
      <w:r w:rsidRPr="00D6552C">
        <w:rPr>
          <w:rFonts w:ascii="Arial" w:hAnsi="Arial" w:cs="Arial"/>
          <w:sz w:val="22"/>
          <w:szCs w:val="22"/>
        </w:rPr>
        <w:t>, which may com</w:t>
      </w:r>
      <w:r w:rsidR="00D73953" w:rsidRPr="00D6552C">
        <w:rPr>
          <w:rFonts w:ascii="Arial" w:hAnsi="Arial" w:cs="Arial"/>
          <w:sz w:val="22"/>
          <w:szCs w:val="22"/>
        </w:rPr>
        <w:t xml:space="preserve">e from </w:t>
      </w:r>
      <w:r w:rsidRPr="00D6552C">
        <w:rPr>
          <w:rFonts w:ascii="Arial" w:hAnsi="Arial" w:cs="Arial"/>
          <w:sz w:val="22"/>
          <w:szCs w:val="22"/>
        </w:rPr>
        <w:t>septic systems, agricultural operations and wildlife (2) Inorganic contaminants, such as salts and metals, which can be naturally-occurring or result from urban runoff, industrial or domestic wastewater discharges, oil and gas production, mining or farming (3) Pesticides and herbicides, which may come from agricul</w:t>
      </w:r>
      <w:r w:rsidR="00D73953" w:rsidRPr="00D6552C">
        <w:rPr>
          <w:rFonts w:ascii="Arial" w:hAnsi="Arial" w:cs="Arial"/>
          <w:sz w:val="22"/>
          <w:szCs w:val="22"/>
        </w:rPr>
        <w:t>tural</w:t>
      </w:r>
      <w:r w:rsidRPr="00D6552C">
        <w:rPr>
          <w:rFonts w:ascii="Arial" w:hAnsi="Arial" w:cs="Arial"/>
          <w:sz w:val="22"/>
          <w:szCs w:val="22"/>
        </w:rPr>
        <w:t xml:space="preserve"> and residential uses (4) Organic chemical contaminants, which can come from industrial p</w:t>
      </w:r>
      <w:r w:rsidR="00D73953" w:rsidRPr="00D6552C">
        <w:rPr>
          <w:rFonts w:ascii="Arial" w:hAnsi="Arial" w:cs="Arial"/>
          <w:sz w:val="22"/>
          <w:szCs w:val="22"/>
        </w:rPr>
        <w:t>rocesses, gas stations</w:t>
      </w:r>
      <w:r w:rsidRPr="00D6552C">
        <w:rPr>
          <w:rFonts w:ascii="Arial" w:hAnsi="Arial" w:cs="Arial"/>
          <w:sz w:val="22"/>
          <w:szCs w:val="22"/>
        </w:rPr>
        <w:t xml:space="preserve"> and septic systems (5) Radioactive contaminants, which can be naturally-occurring or the result of oil and gas production and mining activities.</w:t>
      </w:r>
    </w:p>
    <w:p w14:paraId="3CCCD145" w14:textId="77777777" w:rsidR="0095656F" w:rsidRPr="00D6552C" w:rsidRDefault="00C60638">
      <w:pPr>
        <w:jc w:val="both"/>
        <w:rPr>
          <w:rFonts w:ascii="Arial" w:hAnsi="Arial" w:cs="Arial"/>
          <w:sz w:val="22"/>
          <w:szCs w:val="22"/>
        </w:rPr>
      </w:pPr>
      <w:r w:rsidRPr="00D6552C">
        <w:rPr>
          <w:rFonts w:ascii="Arial" w:hAnsi="Arial" w:cs="Arial"/>
          <w:sz w:val="22"/>
          <w:szCs w:val="22"/>
        </w:rPr>
        <w:tab/>
      </w:r>
    </w:p>
    <w:p w14:paraId="625C1950" w14:textId="1F4AF457" w:rsidR="00587046" w:rsidRPr="00D6552C" w:rsidRDefault="006F6685" w:rsidP="0095656F">
      <w:pPr>
        <w:ind w:firstLine="720"/>
        <w:jc w:val="both"/>
        <w:rPr>
          <w:rFonts w:ascii="Arial" w:hAnsi="Arial" w:cs="Arial"/>
          <w:sz w:val="22"/>
          <w:szCs w:val="22"/>
        </w:rPr>
      </w:pPr>
      <w:r w:rsidRPr="00D6552C">
        <w:rPr>
          <w:rFonts w:ascii="Arial" w:hAnsi="Arial" w:cs="Arial"/>
          <w:sz w:val="22"/>
          <w:szCs w:val="22"/>
        </w:rPr>
        <w:t>To</w:t>
      </w:r>
      <w:r w:rsidR="00C60638" w:rsidRPr="00D6552C">
        <w:rPr>
          <w:rFonts w:ascii="Arial" w:hAnsi="Arial" w:cs="Arial"/>
          <w:sz w:val="22"/>
          <w:szCs w:val="22"/>
        </w:rPr>
        <w:t xml:space="preserve"> ensure that tap water is safe to drink, EPA </w:t>
      </w:r>
      <w:r w:rsidR="00587046" w:rsidRPr="00D6552C">
        <w:rPr>
          <w:rFonts w:ascii="Arial" w:hAnsi="Arial" w:cs="Arial"/>
          <w:sz w:val="22"/>
          <w:szCs w:val="22"/>
        </w:rPr>
        <w:t>prescribes</w:t>
      </w:r>
      <w:r w:rsidR="00C60638" w:rsidRPr="00D6552C">
        <w:rPr>
          <w:rFonts w:ascii="Arial" w:hAnsi="Arial" w:cs="Arial"/>
          <w:sz w:val="22"/>
          <w:szCs w:val="22"/>
        </w:rPr>
        <w:t xml:space="preserve"> regulations </w:t>
      </w:r>
      <w:r w:rsidR="00587046" w:rsidRPr="00D6552C">
        <w:rPr>
          <w:rFonts w:ascii="Arial" w:hAnsi="Arial" w:cs="Arial"/>
          <w:sz w:val="22"/>
          <w:szCs w:val="22"/>
        </w:rPr>
        <w:t>which</w:t>
      </w:r>
      <w:r w:rsidR="00C60638" w:rsidRPr="00D6552C">
        <w:rPr>
          <w:rFonts w:ascii="Arial" w:hAnsi="Arial" w:cs="Arial"/>
          <w:sz w:val="22"/>
          <w:szCs w:val="22"/>
        </w:rPr>
        <w:t xml:space="preserve"> limit the amount</w:t>
      </w:r>
      <w:r w:rsidR="00572BDF" w:rsidRPr="00D6552C">
        <w:rPr>
          <w:rFonts w:ascii="Arial" w:hAnsi="Arial" w:cs="Arial"/>
          <w:sz w:val="22"/>
          <w:szCs w:val="22"/>
        </w:rPr>
        <w:t>s</w:t>
      </w:r>
      <w:r w:rsidR="00C60638" w:rsidRPr="00D6552C">
        <w:rPr>
          <w:rFonts w:ascii="Arial" w:hAnsi="Arial" w:cs="Arial"/>
          <w:sz w:val="22"/>
          <w:szCs w:val="22"/>
        </w:rPr>
        <w:t xml:space="preserve"> of certain contaminants in water provided by public water syste</w:t>
      </w:r>
      <w:r w:rsidR="00691163" w:rsidRPr="00D6552C">
        <w:rPr>
          <w:rFonts w:ascii="Arial" w:hAnsi="Arial" w:cs="Arial"/>
          <w:sz w:val="22"/>
          <w:szCs w:val="22"/>
        </w:rPr>
        <w:t>ms.</w:t>
      </w:r>
      <w:r w:rsidR="00303C39" w:rsidRPr="00D6552C">
        <w:rPr>
          <w:rFonts w:ascii="Arial" w:hAnsi="Arial" w:cs="Arial"/>
          <w:sz w:val="22"/>
          <w:szCs w:val="22"/>
        </w:rPr>
        <w:t xml:space="preserve">  </w:t>
      </w:r>
      <w:r w:rsidR="00587046" w:rsidRPr="00D6552C">
        <w:rPr>
          <w:rFonts w:ascii="Arial" w:hAnsi="Arial" w:cs="Arial"/>
          <w:sz w:val="22"/>
          <w:szCs w:val="22"/>
        </w:rPr>
        <w:t xml:space="preserve">FDA regulations establish limits for contaminants in bottled water which must provide the same protection for public health.  </w:t>
      </w:r>
    </w:p>
    <w:p w14:paraId="3E93F954" w14:textId="77777777" w:rsidR="00572BDF" w:rsidRPr="00D6552C" w:rsidRDefault="00572BDF" w:rsidP="0095656F">
      <w:pPr>
        <w:ind w:firstLine="720"/>
        <w:jc w:val="both"/>
        <w:rPr>
          <w:rFonts w:ascii="Arial" w:hAnsi="Arial" w:cs="Arial"/>
          <w:sz w:val="22"/>
          <w:szCs w:val="22"/>
        </w:rPr>
      </w:pPr>
    </w:p>
    <w:p w14:paraId="0DD2BFEE" w14:textId="198C8340" w:rsidR="00C60638" w:rsidRPr="00D6552C" w:rsidRDefault="00303C39" w:rsidP="0095656F">
      <w:pPr>
        <w:ind w:firstLine="720"/>
        <w:jc w:val="both"/>
        <w:rPr>
          <w:rFonts w:ascii="Arial" w:hAnsi="Arial" w:cs="Arial"/>
          <w:sz w:val="22"/>
          <w:szCs w:val="22"/>
        </w:rPr>
      </w:pPr>
      <w:r w:rsidRPr="00D6552C">
        <w:rPr>
          <w:rFonts w:ascii="Arial" w:hAnsi="Arial" w:cs="Arial"/>
          <w:sz w:val="22"/>
          <w:szCs w:val="22"/>
        </w:rPr>
        <w:t>Contaminants are any physical, chemical, biological, or radiological substances or matter in water.</w:t>
      </w:r>
    </w:p>
    <w:p w14:paraId="2F842469" w14:textId="77777777" w:rsidR="006D7C0B" w:rsidRPr="00D6552C" w:rsidRDefault="006D7C0B" w:rsidP="006D7C0B">
      <w:pPr>
        <w:pStyle w:val="BodyText"/>
        <w:rPr>
          <w:rFonts w:cs="Arial"/>
          <w:sz w:val="22"/>
          <w:szCs w:val="22"/>
        </w:rPr>
      </w:pPr>
      <w:r w:rsidRPr="00D6552C">
        <w:rPr>
          <w:rFonts w:cs="Arial"/>
          <w:sz w:val="22"/>
          <w:szCs w:val="22"/>
        </w:rPr>
        <w:t>Contaminants that may be present in source water include:</w:t>
      </w:r>
    </w:p>
    <w:p w14:paraId="7B75A230" w14:textId="77777777" w:rsidR="006D7C0B" w:rsidRPr="00D6552C" w:rsidRDefault="006D7C0B" w:rsidP="006D7C0B">
      <w:pPr>
        <w:pStyle w:val="BodyText"/>
        <w:numPr>
          <w:ilvl w:val="0"/>
          <w:numId w:val="1"/>
        </w:numPr>
        <w:rPr>
          <w:rFonts w:cs="Arial"/>
          <w:sz w:val="22"/>
          <w:szCs w:val="22"/>
        </w:rPr>
      </w:pPr>
      <w:r w:rsidRPr="00D6552C">
        <w:rPr>
          <w:rFonts w:cs="Arial"/>
          <w:sz w:val="22"/>
          <w:szCs w:val="22"/>
        </w:rPr>
        <w:t>Microbial contaminants, such as viruses and bacteria, which may come from sewage treatment plants, septic systems, agricultural livestock operations, and wildlife.</w:t>
      </w:r>
    </w:p>
    <w:p w14:paraId="6ADC07AB" w14:textId="77777777" w:rsidR="006D7C0B" w:rsidRPr="00D6552C" w:rsidRDefault="006D7C0B" w:rsidP="006D7C0B">
      <w:pPr>
        <w:pStyle w:val="BodyText"/>
        <w:numPr>
          <w:ilvl w:val="0"/>
          <w:numId w:val="1"/>
        </w:numPr>
        <w:rPr>
          <w:rFonts w:cs="Arial"/>
          <w:sz w:val="22"/>
          <w:szCs w:val="22"/>
        </w:rPr>
      </w:pPr>
      <w:r w:rsidRPr="00D6552C">
        <w:rPr>
          <w:rFonts w:cs="Arial"/>
          <w:sz w:val="22"/>
          <w:szCs w:val="22"/>
        </w:rPr>
        <w:lastRenderedPageBreak/>
        <w:t>Inorganic contaminants, such as salts and metals, which can occur naturally in the soil or groundwater or may result from urban stormwater runoff, industrial or domestic wastewater discharges, oil and gas production, mining, or farming.</w:t>
      </w:r>
    </w:p>
    <w:p w14:paraId="161F0B42" w14:textId="77777777" w:rsidR="006D7C0B" w:rsidRPr="00D6552C" w:rsidRDefault="006D7C0B" w:rsidP="006D7C0B">
      <w:pPr>
        <w:pStyle w:val="BodyText"/>
        <w:numPr>
          <w:ilvl w:val="0"/>
          <w:numId w:val="1"/>
        </w:numPr>
        <w:rPr>
          <w:rFonts w:cs="Arial"/>
          <w:sz w:val="22"/>
          <w:szCs w:val="22"/>
        </w:rPr>
      </w:pPr>
      <w:r w:rsidRPr="00D6552C">
        <w:rPr>
          <w:rFonts w:cs="Arial"/>
          <w:sz w:val="22"/>
          <w:szCs w:val="22"/>
        </w:rPr>
        <w:t>Pesticides and herbicides, which may come from a variety of sources such as agriculture, urban stormwater runoff, and residential uses.</w:t>
      </w:r>
    </w:p>
    <w:p w14:paraId="3FFF9840" w14:textId="77777777" w:rsidR="006D7C0B" w:rsidRPr="00D6552C" w:rsidRDefault="006D7C0B" w:rsidP="006D7C0B">
      <w:pPr>
        <w:pStyle w:val="BodyText"/>
        <w:numPr>
          <w:ilvl w:val="0"/>
          <w:numId w:val="1"/>
        </w:numPr>
        <w:rPr>
          <w:rFonts w:cs="Arial"/>
          <w:sz w:val="22"/>
          <w:szCs w:val="22"/>
        </w:rPr>
      </w:pPr>
      <w:r w:rsidRPr="00D6552C">
        <w:rPr>
          <w:rFonts w:cs="Arial"/>
          <w:sz w:val="22"/>
          <w:szCs w:val="22"/>
        </w:rPr>
        <w:t>Organic chemical contaminants, including synthetic and volatile organic chemicals, which are by-products of industrial processes and petroleum production, and can also come from gas stations, urban stormwater runoff, and septic systems.</w:t>
      </w:r>
    </w:p>
    <w:p w14:paraId="4B80AEB5" w14:textId="77777777" w:rsidR="006D7C0B" w:rsidRPr="00D6552C" w:rsidRDefault="006D7C0B" w:rsidP="006D7C0B">
      <w:pPr>
        <w:pStyle w:val="BodyText"/>
        <w:numPr>
          <w:ilvl w:val="0"/>
          <w:numId w:val="1"/>
        </w:numPr>
        <w:rPr>
          <w:rFonts w:cs="Arial"/>
          <w:sz w:val="22"/>
          <w:szCs w:val="22"/>
        </w:rPr>
      </w:pPr>
      <w:r w:rsidRPr="00D6552C">
        <w:rPr>
          <w:rFonts w:cs="Arial"/>
          <w:sz w:val="22"/>
          <w:szCs w:val="22"/>
        </w:rPr>
        <w:t>Radioactive contaminants, which can occur naturally or be the result of oil and gas production and mining activities.</w:t>
      </w:r>
    </w:p>
    <w:p w14:paraId="6919D8C3" w14:textId="77777777" w:rsidR="003421CE" w:rsidRPr="00D6552C" w:rsidRDefault="003421CE">
      <w:pPr>
        <w:jc w:val="both"/>
        <w:rPr>
          <w:rFonts w:ascii="Arial" w:hAnsi="Arial" w:cs="Arial"/>
          <w:b/>
          <w:sz w:val="22"/>
          <w:szCs w:val="22"/>
          <w:u w:val="single"/>
        </w:rPr>
      </w:pPr>
    </w:p>
    <w:p w14:paraId="1F9D9FBC" w14:textId="77777777" w:rsidR="00C60638" w:rsidRPr="00D6552C" w:rsidRDefault="00C60638">
      <w:pPr>
        <w:jc w:val="both"/>
        <w:rPr>
          <w:rFonts w:ascii="Arial" w:hAnsi="Arial" w:cs="Arial"/>
          <w:sz w:val="22"/>
          <w:szCs w:val="22"/>
        </w:rPr>
      </w:pPr>
      <w:r w:rsidRPr="00D6552C">
        <w:rPr>
          <w:rFonts w:ascii="Arial" w:hAnsi="Arial" w:cs="Arial"/>
          <w:b/>
          <w:sz w:val="22"/>
          <w:szCs w:val="22"/>
          <w:u w:val="single"/>
        </w:rPr>
        <w:t>Special Information Available</w:t>
      </w:r>
    </w:p>
    <w:p w14:paraId="018343D9" w14:textId="77777777" w:rsidR="0095656F" w:rsidRPr="00D6552C" w:rsidRDefault="00C60638">
      <w:pPr>
        <w:pStyle w:val="BodyText"/>
        <w:rPr>
          <w:rFonts w:cs="Arial"/>
          <w:sz w:val="22"/>
          <w:szCs w:val="22"/>
        </w:rPr>
      </w:pPr>
      <w:r w:rsidRPr="00D6552C">
        <w:rPr>
          <w:rFonts w:cs="Arial"/>
          <w:sz w:val="22"/>
          <w:szCs w:val="22"/>
        </w:rPr>
        <w:tab/>
      </w:r>
    </w:p>
    <w:p w14:paraId="7D05C28A" w14:textId="4449D5A8" w:rsidR="00C60638" w:rsidRPr="00D6552C" w:rsidRDefault="00C60638" w:rsidP="0095656F">
      <w:pPr>
        <w:pStyle w:val="BodyText"/>
        <w:ind w:firstLine="720"/>
        <w:rPr>
          <w:rFonts w:cs="Arial"/>
          <w:sz w:val="22"/>
          <w:szCs w:val="22"/>
        </w:rPr>
      </w:pPr>
      <w:r w:rsidRPr="00D6552C">
        <w:rPr>
          <w:rFonts w:cs="Arial"/>
          <w:sz w:val="22"/>
          <w:szCs w:val="22"/>
        </w:rPr>
        <w:t xml:space="preserve">Some people may be more vulnerable to contaminants in drinking water than the general population.  Immuno-compromised </w:t>
      </w:r>
      <w:r w:rsidR="006F6685" w:rsidRPr="00D6552C">
        <w:rPr>
          <w:rFonts w:cs="Arial"/>
          <w:sz w:val="22"/>
          <w:szCs w:val="22"/>
        </w:rPr>
        <w:t>people</w:t>
      </w:r>
      <w:r w:rsidRPr="00D6552C">
        <w:rPr>
          <w:rFonts w:cs="Arial"/>
          <w:sz w:val="22"/>
          <w:szCs w:val="22"/>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00F83212" w:rsidRPr="00D6552C">
        <w:rPr>
          <w:rFonts w:cs="Arial"/>
          <w:sz w:val="22"/>
          <w:szCs w:val="22"/>
        </w:rPr>
        <w:t>C</w:t>
      </w:r>
      <w:r w:rsidRPr="00D6552C">
        <w:rPr>
          <w:rFonts w:cs="Arial"/>
          <w:sz w:val="22"/>
          <w:szCs w:val="22"/>
        </w:rPr>
        <w:t>ryptosporidium and other microbiological contaminants are available from the Safe Drinking Water Hotline (800-426-4791)</w:t>
      </w:r>
      <w:r w:rsidR="00F83212" w:rsidRPr="00D6552C">
        <w:rPr>
          <w:rFonts w:cs="Arial"/>
          <w:sz w:val="22"/>
          <w:szCs w:val="22"/>
        </w:rPr>
        <w:t xml:space="preserve"> or on EPA’s website: </w:t>
      </w:r>
      <w:r w:rsidR="00F83212" w:rsidRPr="00D6552C">
        <w:rPr>
          <w:rFonts w:cs="Arial"/>
          <w:i/>
          <w:iCs/>
          <w:sz w:val="22"/>
          <w:szCs w:val="22"/>
        </w:rPr>
        <w:t>epa.gov/safewater</w:t>
      </w:r>
      <w:r w:rsidR="00F83212" w:rsidRPr="00D6552C">
        <w:rPr>
          <w:rFonts w:cs="Arial"/>
          <w:sz w:val="22"/>
          <w:szCs w:val="22"/>
        </w:rPr>
        <w:t>.</w:t>
      </w:r>
    </w:p>
    <w:p w14:paraId="63DC494D" w14:textId="77777777" w:rsidR="00596643" w:rsidRPr="00D6552C" w:rsidRDefault="00596643" w:rsidP="0095656F">
      <w:pPr>
        <w:pStyle w:val="BodyText"/>
        <w:ind w:firstLine="720"/>
        <w:rPr>
          <w:rFonts w:cs="Arial"/>
          <w:sz w:val="22"/>
          <w:szCs w:val="22"/>
        </w:rPr>
      </w:pPr>
    </w:p>
    <w:p w14:paraId="1610AF2F" w14:textId="77777777" w:rsidR="00C60638" w:rsidRPr="00D6552C" w:rsidRDefault="00C60638">
      <w:pPr>
        <w:jc w:val="both"/>
        <w:rPr>
          <w:rFonts w:ascii="Arial" w:hAnsi="Arial" w:cs="Arial"/>
          <w:sz w:val="22"/>
          <w:szCs w:val="22"/>
        </w:rPr>
      </w:pPr>
      <w:r w:rsidRPr="00D6552C">
        <w:rPr>
          <w:rFonts w:ascii="Arial" w:hAnsi="Arial" w:cs="Arial"/>
          <w:b/>
          <w:sz w:val="22"/>
          <w:szCs w:val="22"/>
          <w:u w:val="single"/>
        </w:rPr>
        <w:t>Maximum Contaminant Levels (MCL’s)</w:t>
      </w:r>
    </w:p>
    <w:p w14:paraId="70FB8EED" w14:textId="77777777" w:rsidR="0095656F" w:rsidRPr="00D6552C" w:rsidRDefault="00C60638">
      <w:pPr>
        <w:jc w:val="both"/>
        <w:rPr>
          <w:rFonts w:ascii="Arial" w:hAnsi="Arial" w:cs="Arial"/>
          <w:sz w:val="22"/>
          <w:szCs w:val="22"/>
        </w:rPr>
      </w:pPr>
      <w:r w:rsidRPr="00D6552C">
        <w:rPr>
          <w:rFonts w:ascii="Arial" w:hAnsi="Arial" w:cs="Arial"/>
          <w:sz w:val="22"/>
          <w:szCs w:val="22"/>
        </w:rPr>
        <w:tab/>
      </w:r>
    </w:p>
    <w:p w14:paraId="191D6496" w14:textId="01256DFE" w:rsidR="00526C4B" w:rsidRPr="00D6552C" w:rsidRDefault="00C60638" w:rsidP="0091210B">
      <w:pPr>
        <w:ind w:firstLine="720"/>
        <w:jc w:val="both"/>
        <w:rPr>
          <w:rFonts w:ascii="Arial" w:hAnsi="Arial" w:cs="Arial"/>
          <w:sz w:val="22"/>
          <w:szCs w:val="22"/>
        </w:rPr>
      </w:pPr>
      <w:r w:rsidRPr="00D6552C">
        <w:rPr>
          <w:rFonts w:ascii="Arial" w:hAnsi="Arial" w:cs="Arial"/>
          <w:sz w:val="22"/>
          <w:szCs w:val="22"/>
        </w:rPr>
        <w:t>MCL’s are set at very stringent levels.  To experience the possibl</w:t>
      </w:r>
      <w:r w:rsidR="00921E6D" w:rsidRPr="00D6552C">
        <w:rPr>
          <w:rFonts w:ascii="Arial" w:hAnsi="Arial" w:cs="Arial"/>
          <w:sz w:val="22"/>
          <w:szCs w:val="22"/>
        </w:rPr>
        <w:t xml:space="preserve">e health effects described for </w:t>
      </w:r>
      <w:r w:rsidRPr="00D6552C">
        <w:rPr>
          <w:rFonts w:ascii="Arial" w:hAnsi="Arial" w:cs="Arial"/>
          <w:sz w:val="22"/>
          <w:szCs w:val="22"/>
        </w:rPr>
        <w:t>any regulated contaminants, a person would have to drink 2 liters of water every day at the MCL level for a lifetime to have a one-in-a-million chance of having the described health effect.</w:t>
      </w:r>
      <w:r w:rsidRPr="00D6552C">
        <w:rPr>
          <w:rFonts w:ascii="Arial" w:hAnsi="Arial" w:cs="Arial"/>
          <w:sz w:val="22"/>
          <w:szCs w:val="22"/>
        </w:rPr>
        <w:tab/>
      </w:r>
    </w:p>
    <w:p w14:paraId="4ACA363F" w14:textId="77777777" w:rsidR="00942D08" w:rsidRDefault="00942D08" w:rsidP="008B4049">
      <w:pPr>
        <w:jc w:val="center"/>
        <w:rPr>
          <w:rFonts w:ascii="Comic Sans MS" w:hAnsi="Comic Sans MS"/>
          <w:b/>
          <w:sz w:val="20"/>
        </w:rPr>
      </w:pPr>
    </w:p>
    <w:p w14:paraId="4A8FF371" w14:textId="77777777" w:rsidR="008B4049" w:rsidRDefault="008B4049" w:rsidP="008B4049">
      <w:pPr>
        <w:jc w:val="center"/>
        <w:rPr>
          <w:rFonts w:ascii="Comic Sans MS" w:hAnsi="Comic Sans MS"/>
          <w:b/>
          <w:sz w:val="20"/>
        </w:rPr>
      </w:pPr>
      <w:r>
        <w:rPr>
          <w:rFonts w:ascii="Comic Sans MS" w:hAnsi="Comic Sans MS"/>
          <w:b/>
          <w:sz w:val="20"/>
        </w:rPr>
        <w:t>TOWN OF LOVELL – Treated Water Quality</w:t>
      </w:r>
    </w:p>
    <w:tbl>
      <w:tblPr>
        <w:tblW w:w="11520" w:type="dxa"/>
        <w:tblInd w:w="100" w:type="dxa"/>
        <w:shd w:val="clear" w:color="auto" w:fill="C5E0B3" w:themeFill="accent6" w:themeFillTint="66"/>
        <w:tblLayout w:type="fixed"/>
        <w:tblCellMar>
          <w:top w:w="72" w:type="dxa"/>
          <w:left w:w="100" w:type="dxa"/>
          <w:right w:w="100" w:type="dxa"/>
        </w:tblCellMar>
        <w:tblLook w:val="0000" w:firstRow="0" w:lastRow="0" w:firstColumn="0" w:lastColumn="0" w:noHBand="0" w:noVBand="0"/>
      </w:tblPr>
      <w:tblGrid>
        <w:gridCol w:w="2070"/>
        <w:gridCol w:w="972"/>
        <w:gridCol w:w="1638"/>
        <w:gridCol w:w="1260"/>
        <w:gridCol w:w="1260"/>
        <w:gridCol w:w="4320"/>
      </w:tblGrid>
      <w:tr w:rsidR="000F31D4" w:rsidRPr="003F092B" w14:paraId="2CA7F983" w14:textId="77777777" w:rsidTr="007A1846">
        <w:trPr>
          <w:cantSplit/>
          <w:trHeight w:val="20"/>
        </w:trPr>
        <w:tc>
          <w:tcPr>
            <w:tcW w:w="207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F7B06C0" w14:textId="77777777" w:rsidR="000F31D4" w:rsidRPr="003F092B" w:rsidRDefault="000F31D4" w:rsidP="0044664A">
            <w:pPr>
              <w:rPr>
                <w:b/>
                <w:sz w:val="18"/>
                <w:szCs w:val="18"/>
              </w:rPr>
            </w:pPr>
            <w:bookmarkStart w:id="0" w:name="_Hlk202881685"/>
            <w:r w:rsidRPr="003F092B">
              <w:rPr>
                <w:b/>
                <w:sz w:val="18"/>
                <w:szCs w:val="18"/>
              </w:rPr>
              <w:t>Contaminant</w:t>
            </w:r>
          </w:p>
        </w:tc>
        <w:tc>
          <w:tcPr>
            <w:tcW w:w="97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DBEBF46" w14:textId="77777777" w:rsidR="000F31D4" w:rsidRPr="003F092B" w:rsidRDefault="000F31D4" w:rsidP="0044664A">
            <w:pPr>
              <w:jc w:val="center"/>
              <w:rPr>
                <w:b/>
                <w:sz w:val="18"/>
                <w:szCs w:val="18"/>
              </w:rPr>
            </w:pPr>
            <w:r w:rsidRPr="003F092B">
              <w:rPr>
                <w:b/>
                <w:sz w:val="18"/>
                <w:szCs w:val="18"/>
              </w:rPr>
              <w:t>V</w:t>
            </w:r>
            <w:r w:rsidR="00001FD1" w:rsidRPr="003F092B">
              <w:rPr>
                <w:b/>
                <w:sz w:val="18"/>
                <w:szCs w:val="18"/>
              </w:rPr>
              <w:t>iolation</w:t>
            </w:r>
            <w:r w:rsidRPr="003F092B">
              <w:rPr>
                <w:b/>
                <w:sz w:val="18"/>
                <w:szCs w:val="18"/>
              </w:rPr>
              <w:t xml:space="preserve"> (Y/N)</w:t>
            </w:r>
          </w:p>
        </w:tc>
        <w:tc>
          <w:tcPr>
            <w:tcW w:w="16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BCE43B" w14:textId="77777777" w:rsidR="000F31D4" w:rsidRPr="003F092B" w:rsidRDefault="00001FD1" w:rsidP="00001FD1">
            <w:pPr>
              <w:jc w:val="center"/>
              <w:rPr>
                <w:b/>
                <w:sz w:val="18"/>
                <w:szCs w:val="18"/>
              </w:rPr>
            </w:pPr>
            <w:r w:rsidRPr="003F092B">
              <w:rPr>
                <w:b/>
                <w:sz w:val="18"/>
                <w:szCs w:val="18"/>
              </w:rPr>
              <w:t>Highest Level Allowed</w:t>
            </w:r>
          </w:p>
          <w:p w14:paraId="7E8C7263" w14:textId="77777777" w:rsidR="000F31D4" w:rsidRPr="003F092B" w:rsidRDefault="000F31D4" w:rsidP="00001FD1">
            <w:pPr>
              <w:jc w:val="center"/>
              <w:rPr>
                <w:b/>
                <w:sz w:val="18"/>
                <w:szCs w:val="18"/>
              </w:rPr>
            </w:pPr>
            <w:r w:rsidRPr="003F092B">
              <w:rPr>
                <w:b/>
                <w:sz w:val="18"/>
                <w:szCs w:val="18"/>
              </w:rPr>
              <w:t xml:space="preserve"> (MCL)</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D0D40B0" w14:textId="106CB8B5" w:rsidR="000F31D4" w:rsidRPr="003F092B" w:rsidRDefault="007A1846" w:rsidP="00001FD1">
            <w:pPr>
              <w:jc w:val="center"/>
              <w:rPr>
                <w:b/>
                <w:sz w:val="18"/>
                <w:szCs w:val="18"/>
              </w:rPr>
            </w:pPr>
            <w:r>
              <w:rPr>
                <w:b/>
                <w:sz w:val="18"/>
                <w:szCs w:val="18"/>
              </w:rPr>
              <w:t>Range</w:t>
            </w:r>
            <w:r w:rsidR="00001FD1" w:rsidRPr="003F092B">
              <w:rPr>
                <w:b/>
                <w:sz w:val="18"/>
                <w:szCs w:val="18"/>
              </w:rPr>
              <w:t xml:space="preserve"> Detected</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077A28A" w14:textId="77777777" w:rsidR="000F31D4" w:rsidRPr="003F092B" w:rsidRDefault="00001FD1" w:rsidP="0044664A">
            <w:pPr>
              <w:jc w:val="center"/>
              <w:rPr>
                <w:b/>
                <w:sz w:val="18"/>
                <w:szCs w:val="18"/>
              </w:rPr>
            </w:pPr>
            <w:r w:rsidRPr="003F092B">
              <w:rPr>
                <w:b/>
                <w:sz w:val="18"/>
                <w:szCs w:val="18"/>
              </w:rPr>
              <w:t>Ideal Goals</w:t>
            </w:r>
            <w:r w:rsidR="00CB1164" w:rsidRPr="003F092B">
              <w:rPr>
                <w:b/>
                <w:sz w:val="18"/>
                <w:szCs w:val="18"/>
              </w:rPr>
              <w:t xml:space="preserve"> (MCLG)</w:t>
            </w:r>
          </w:p>
        </w:tc>
        <w:tc>
          <w:tcPr>
            <w:tcW w:w="432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8A352AF" w14:textId="77777777" w:rsidR="000F31D4" w:rsidRPr="003F092B" w:rsidRDefault="000F31D4" w:rsidP="0044664A">
            <w:pPr>
              <w:rPr>
                <w:b/>
                <w:sz w:val="18"/>
                <w:szCs w:val="18"/>
              </w:rPr>
            </w:pPr>
            <w:r w:rsidRPr="003F092B">
              <w:rPr>
                <w:b/>
                <w:sz w:val="18"/>
                <w:szCs w:val="18"/>
              </w:rPr>
              <w:t>Likely Source of Contamination</w:t>
            </w:r>
          </w:p>
        </w:tc>
      </w:tr>
      <w:bookmarkEnd w:id="0"/>
    </w:tbl>
    <w:p w14:paraId="2C8B30CF" w14:textId="77777777" w:rsidR="0095656F" w:rsidRDefault="0095656F">
      <w:pPr>
        <w:rPr>
          <w:b/>
          <w:sz w:val="18"/>
          <w:szCs w:val="18"/>
        </w:rPr>
      </w:pPr>
    </w:p>
    <w:p w14:paraId="431BECD5" w14:textId="5F4671DE" w:rsidR="00725975" w:rsidRPr="00B13A49" w:rsidRDefault="00725975">
      <w:pPr>
        <w:rPr>
          <w:b/>
          <w:sz w:val="18"/>
          <w:szCs w:val="18"/>
        </w:rPr>
      </w:pPr>
      <w:r w:rsidRPr="00B13A49">
        <w:rPr>
          <w:b/>
          <w:sz w:val="18"/>
          <w:szCs w:val="18"/>
        </w:rPr>
        <w:t>Microbiological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0F31D4" w:rsidRPr="00B45D48" w14:paraId="7AF0486C"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15983D8" w14:textId="77777777" w:rsidR="000F31D4" w:rsidRPr="00B45D48" w:rsidRDefault="000F31D4" w:rsidP="0044664A">
            <w:pPr>
              <w:rPr>
                <w:sz w:val="20"/>
                <w:szCs w:val="20"/>
              </w:rPr>
            </w:pPr>
            <w:r w:rsidRPr="00B45D48">
              <w:rPr>
                <w:sz w:val="20"/>
                <w:szCs w:val="20"/>
              </w:rPr>
              <w:t xml:space="preserve">Total Coliform Bacteria                                    </w:t>
            </w:r>
          </w:p>
        </w:tc>
        <w:tc>
          <w:tcPr>
            <w:tcW w:w="990" w:type="dxa"/>
            <w:tcBorders>
              <w:top w:val="single" w:sz="6" w:space="0" w:color="auto"/>
              <w:left w:val="single" w:sz="6" w:space="0" w:color="auto"/>
              <w:bottom w:val="single" w:sz="6" w:space="0" w:color="auto"/>
              <w:right w:val="single" w:sz="6" w:space="0" w:color="auto"/>
            </w:tcBorders>
          </w:tcPr>
          <w:p w14:paraId="0223AE7E" w14:textId="77777777" w:rsidR="000F31D4" w:rsidRPr="00B45D48" w:rsidRDefault="00CB11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2DE9D404" w14:textId="77777777" w:rsidR="000F31D4" w:rsidRPr="00B45D48" w:rsidRDefault="00921E6D" w:rsidP="00CB1164">
            <w:pPr>
              <w:jc w:val="center"/>
              <w:rPr>
                <w:sz w:val="20"/>
                <w:szCs w:val="20"/>
              </w:rPr>
            </w:pPr>
            <w:r w:rsidRPr="00B45D48">
              <w:rPr>
                <w:sz w:val="20"/>
                <w:szCs w:val="20"/>
              </w:rPr>
              <w:t>1 positive sample per month</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7778CA" w14:textId="71D0D348" w:rsidR="000F31D4" w:rsidRPr="00B45D48" w:rsidRDefault="00E370CD" w:rsidP="00001FD1">
            <w:pPr>
              <w:jc w:val="center"/>
              <w:rPr>
                <w:sz w:val="20"/>
                <w:szCs w:val="20"/>
              </w:rPr>
            </w:pPr>
            <w:r w:rsidRPr="00B45D48">
              <w:rPr>
                <w:sz w:val="20"/>
                <w:szCs w:val="20"/>
              </w:rPr>
              <w:t>0</w:t>
            </w:r>
            <w:r w:rsidR="007042FB" w:rsidRPr="00B45D48">
              <w:rPr>
                <w:sz w:val="20"/>
                <w:szCs w:val="20"/>
              </w:rPr>
              <w:t xml:space="preserve"> – 1</w:t>
            </w:r>
          </w:p>
        </w:tc>
        <w:tc>
          <w:tcPr>
            <w:tcW w:w="1260" w:type="dxa"/>
            <w:tcBorders>
              <w:top w:val="single" w:sz="6" w:space="0" w:color="auto"/>
              <w:left w:val="single" w:sz="6" w:space="0" w:color="auto"/>
              <w:bottom w:val="single" w:sz="6" w:space="0" w:color="auto"/>
              <w:right w:val="single" w:sz="6" w:space="0" w:color="auto"/>
            </w:tcBorders>
          </w:tcPr>
          <w:p w14:paraId="4861DE56" w14:textId="73466BBC" w:rsidR="000F31D4" w:rsidRPr="00B45D48" w:rsidRDefault="007042FB" w:rsidP="00CB1164">
            <w:pPr>
              <w:jc w:val="center"/>
              <w:rPr>
                <w:sz w:val="20"/>
                <w:szCs w:val="20"/>
              </w:rPr>
            </w:pPr>
            <w:r w:rsidRPr="00B45D48">
              <w:rPr>
                <w:sz w:val="20"/>
                <w:szCs w:val="20"/>
              </w:rPr>
              <w:t>0</w:t>
            </w:r>
          </w:p>
        </w:tc>
        <w:tc>
          <w:tcPr>
            <w:tcW w:w="4320" w:type="dxa"/>
            <w:tcBorders>
              <w:top w:val="single" w:sz="6" w:space="0" w:color="auto"/>
              <w:left w:val="single" w:sz="6" w:space="0" w:color="auto"/>
              <w:bottom w:val="single" w:sz="6" w:space="0" w:color="auto"/>
              <w:right w:val="single" w:sz="6" w:space="0" w:color="auto"/>
            </w:tcBorders>
          </w:tcPr>
          <w:p w14:paraId="6D9B53F1" w14:textId="77777777" w:rsidR="000F31D4" w:rsidRPr="00B45D48" w:rsidRDefault="000F31D4" w:rsidP="0044664A">
            <w:pPr>
              <w:rPr>
                <w:sz w:val="20"/>
                <w:szCs w:val="20"/>
              </w:rPr>
            </w:pPr>
            <w:r w:rsidRPr="00B45D48">
              <w:rPr>
                <w:sz w:val="20"/>
                <w:szCs w:val="20"/>
              </w:rPr>
              <w:t>Naturally present in the environment</w:t>
            </w:r>
          </w:p>
        </w:tc>
      </w:tr>
      <w:tr w:rsidR="000F31D4" w:rsidRPr="00B45D48" w14:paraId="0EB6A3B1"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F174B72" w14:textId="77777777" w:rsidR="000F31D4" w:rsidRPr="00B45D48" w:rsidRDefault="000F31D4" w:rsidP="0044664A">
            <w:pPr>
              <w:rPr>
                <w:sz w:val="20"/>
                <w:szCs w:val="20"/>
              </w:rPr>
            </w:pPr>
            <w:r w:rsidRPr="00B45D48">
              <w:rPr>
                <w:sz w:val="20"/>
                <w:szCs w:val="20"/>
              </w:rPr>
              <w:t>Turbidity</w:t>
            </w:r>
          </w:p>
        </w:tc>
        <w:tc>
          <w:tcPr>
            <w:tcW w:w="990" w:type="dxa"/>
            <w:tcBorders>
              <w:top w:val="single" w:sz="6" w:space="0" w:color="auto"/>
              <w:left w:val="single" w:sz="6" w:space="0" w:color="auto"/>
              <w:bottom w:val="single" w:sz="6" w:space="0" w:color="auto"/>
              <w:right w:val="single" w:sz="6" w:space="0" w:color="auto"/>
            </w:tcBorders>
          </w:tcPr>
          <w:p w14:paraId="6BB64A20" w14:textId="77777777" w:rsidR="000F31D4" w:rsidRPr="00B45D48" w:rsidRDefault="00CB11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4B469540" w14:textId="77777777" w:rsidR="000F31D4" w:rsidRPr="00B45D48" w:rsidRDefault="00E73BDB" w:rsidP="00CB1164">
            <w:pPr>
              <w:jc w:val="center"/>
              <w:rPr>
                <w:sz w:val="20"/>
                <w:szCs w:val="20"/>
              </w:rPr>
            </w:pPr>
            <w:r w:rsidRPr="00B45D48">
              <w:rPr>
                <w:sz w:val="20"/>
                <w:szCs w:val="20"/>
              </w:rPr>
              <w:t xml:space="preserve">No single sample above 1.  </w:t>
            </w:r>
            <w:r w:rsidR="00921E6D" w:rsidRPr="00B45D48">
              <w:rPr>
                <w:sz w:val="20"/>
                <w:szCs w:val="20"/>
              </w:rPr>
              <w:t xml:space="preserve">  </w:t>
            </w:r>
            <w:r w:rsidRPr="00B45D48">
              <w:rPr>
                <w:sz w:val="20"/>
                <w:szCs w:val="20"/>
              </w:rPr>
              <w:t xml:space="preserve">95% of samples below </w:t>
            </w:r>
            <w:r w:rsidR="000859BC" w:rsidRPr="00B45D48">
              <w:rPr>
                <w:sz w:val="20"/>
                <w:szCs w:val="20"/>
              </w:rPr>
              <w:t>0.</w:t>
            </w:r>
            <w:r w:rsidRPr="00B45D48">
              <w:rPr>
                <w:sz w:val="20"/>
                <w:szCs w:val="20"/>
              </w:rPr>
              <w:t>3.</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DD89A2E" w14:textId="37DD192D" w:rsidR="000F31D4" w:rsidRPr="00B45D48" w:rsidRDefault="00506CBD" w:rsidP="00EB5660">
            <w:pPr>
              <w:jc w:val="center"/>
              <w:rPr>
                <w:sz w:val="20"/>
                <w:szCs w:val="20"/>
              </w:rPr>
            </w:pPr>
            <w:r w:rsidRPr="00B45D48">
              <w:rPr>
                <w:sz w:val="20"/>
                <w:szCs w:val="20"/>
              </w:rPr>
              <w:t xml:space="preserve">0.02 - </w:t>
            </w:r>
            <w:r w:rsidR="00B51FE9" w:rsidRPr="00B45D48">
              <w:rPr>
                <w:sz w:val="20"/>
                <w:szCs w:val="20"/>
              </w:rPr>
              <w:t>0.0</w:t>
            </w:r>
            <w:r w:rsidR="004C140C" w:rsidRPr="00B45D48">
              <w:rPr>
                <w:sz w:val="20"/>
                <w:szCs w:val="20"/>
              </w:rPr>
              <w:t>7</w:t>
            </w:r>
            <w:r w:rsidR="00E73BDB" w:rsidRPr="00B45D48">
              <w:rPr>
                <w:sz w:val="20"/>
                <w:szCs w:val="20"/>
              </w:rPr>
              <w:t xml:space="preserve"> NTU</w:t>
            </w:r>
          </w:p>
        </w:tc>
        <w:tc>
          <w:tcPr>
            <w:tcW w:w="1260" w:type="dxa"/>
            <w:tcBorders>
              <w:top w:val="single" w:sz="6" w:space="0" w:color="auto"/>
              <w:left w:val="single" w:sz="6" w:space="0" w:color="auto"/>
              <w:bottom w:val="single" w:sz="6" w:space="0" w:color="auto"/>
              <w:right w:val="single" w:sz="6" w:space="0" w:color="auto"/>
            </w:tcBorders>
          </w:tcPr>
          <w:p w14:paraId="299FC010" w14:textId="77777777" w:rsidR="000F31D4" w:rsidRPr="00B45D48" w:rsidRDefault="000F31D4"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097E845" w14:textId="77777777" w:rsidR="000F31D4" w:rsidRPr="00B45D48" w:rsidRDefault="000F31D4" w:rsidP="0044664A">
            <w:pPr>
              <w:rPr>
                <w:sz w:val="20"/>
                <w:szCs w:val="20"/>
              </w:rPr>
            </w:pPr>
            <w:r w:rsidRPr="00B45D48">
              <w:rPr>
                <w:sz w:val="20"/>
                <w:szCs w:val="20"/>
              </w:rPr>
              <w:t>Soil runoff</w:t>
            </w:r>
            <w:r w:rsidR="00123503" w:rsidRPr="00B45D48">
              <w:rPr>
                <w:sz w:val="20"/>
                <w:szCs w:val="20"/>
              </w:rPr>
              <w:t>.</w:t>
            </w:r>
          </w:p>
        </w:tc>
      </w:tr>
    </w:tbl>
    <w:p w14:paraId="2000F1BC" w14:textId="77777777" w:rsidR="0095656F" w:rsidRPr="00B45D48" w:rsidRDefault="0095656F">
      <w:pPr>
        <w:rPr>
          <w:b/>
          <w:sz w:val="20"/>
          <w:szCs w:val="20"/>
        </w:rPr>
      </w:pPr>
    </w:p>
    <w:p w14:paraId="0FB28443" w14:textId="319E4670" w:rsidR="00725975" w:rsidRPr="00B13A49" w:rsidRDefault="00725975">
      <w:pPr>
        <w:rPr>
          <w:b/>
          <w:sz w:val="18"/>
          <w:szCs w:val="18"/>
        </w:rPr>
      </w:pPr>
      <w:r w:rsidRPr="00B13A49">
        <w:rPr>
          <w:b/>
          <w:sz w:val="18"/>
          <w:szCs w:val="18"/>
        </w:rPr>
        <w:t>Inorganic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BE6213" w:rsidRPr="00B45D48" w14:paraId="32CC76BD"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4E88B257" w14:textId="77777777" w:rsidR="00BE6213" w:rsidRPr="00B45D48" w:rsidRDefault="00BE6213" w:rsidP="0044664A">
            <w:pPr>
              <w:rPr>
                <w:sz w:val="20"/>
                <w:szCs w:val="20"/>
              </w:rPr>
            </w:pPr>
            <w:r w:rsidRPr="00B45D48">
              <w:rPr>
                <w:sz w:val="20"/>
                <w:szCs w:val="20"/>
              </w:rPr>
              <w:t>Nitrate</w:t>
            </w:r>
          </w:p>
        </w:tc>
        <w:tc>
          <w:tcPr>
            <w:tcW w:w="990" w:type="dxa"/>
            <w:tcBorders>
              <w:top w:val="single" w:sz="6" w:space="0" w:color="auto"/>
              <w:left w:val="single" w:sz="6" w:space="0" w:color="auto"/>
              <w:bottom w:val="single" w:sz="6" w:space="0" w:color="auto"/>
              <w:right w:val="single" w:sz="6" w:space="0" w:color="auto"/>
            </w:tcBorders>
          </w:tcPr>
          <w:p w14:paraId="6D2E8FB1" w14:textId="77777777" w:rsidR="00BE6213" w:rsidRPr="00B45D48" w:rsidRDefault="00BE6213"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2E4B5C35" w14:textId="77777777" w:rsidR="00BE6213" w:rsidRPr="00B45D48" w:rsidRDefault="00BE6213" w:rsidP="00CB1164">
            <w:pPr>
              <w:jc w:val="center"/>
              <w:rPr>
                <w:sz w:val="20"/>
                <w:szCs w:val="20"/>
              </w:rPr>
            </w:pPr>
            <w:r w:rsidRPr="00B45D48">
              <w:rPr>
                <w:sz w:val="20"/>
                <w:szCs w:val="20"/>
              </w:rPr>
              <w:t>10 ppm</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C1D2E1B" w14:textId="0131853A" w:rsidR="00BE6213" w:rsidRPr="00B45D48" w:rsidRDefault="00B840C7" w:rsidP="00001FD1">
            <w:pPr>
              <w:jc w:val="center"/>
              <w:rPr>
                <w:sz w:val="20"/>
                <w:szCs w:val="20"/>
              </w:rPr>
            </w:pPr>
            <w:r w:rsidRPr="00B45D48">
              <w:rPr>
                <w:sz w:val="20"/>
                <w:szCs w:val="20"/>
              </w:rPr>
              <w:t>0.</w:t>
            </w:r>
            <w:r w:rsidR="00976405" w:rsidRPr="00B45D48">
              <w:rPr>
                <w:sz w:val="20"/>
                <w:szCs w:val="20"/>
              </w:rPr>
              <w:t>0</w:t>
            </w:r>
            <w:r w:rsidR="00CA21BA" w:rsidRPr="00B45D48">
              <w:rPr>
                <w:sz w:val="20"/>
                <w:szCs w:val="20"/>
              </w:rPr>
              <w:t>5</w:t>
            </w:r>
            <w:r w:rsidR="00EB5660"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267E74E9" w14:textId="77777777" w:rsidR="00BE6213" w:rsidRPr="00B45D48" w:rsidRDefault="00BE6213"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C57E3D6" w14:textId="77777777" w:rsidR="00BE6213" w:rsidRPr="00B45D48" w:rsidRDefault="00FB20F5" w:rsidP="0044664A">
            <w:pPr>
              <w:rPr>
                <w:sz w:val="20"/>
                <w:szCs w:val="20"/>
              </w:rPr>
            </w:pPr>
            <w:r w:rsidRPr="00B45D48">
              <w:rPr>
                <w:sz w:val="20"/>
                <w:szCs w:val="20"/>
              </w:rPr>
              <w:t>Runoff from fertilizer use; leaching from septic tanks, sewage; erosion from natural deposits.</w:t>
            </w:r>
          </w:p>
        </w:tc>
      </w:tr>
      <w:tr w:rsidR="00BE6213" w:rsidRPr="00B45D48" w14:paraId="21654326"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8F3FD03" w14:textId="77777777" w:rsidR="00BE6213" w:rsidRPr="00B45D48" w:rsidRDefault="007319C5" w:rsidP="0044664A">
            <w:pPr>
              <w:rPr>
                <w:sz w:val="20"/>
                <w:szCs w:val="20"/>
              </w:rPr>
            </w:pPr>
            <w:r w:rsidRPr="00B45D48">
              <w:rPr>
                <w:sz w:val="20"/>
                <w:szCs w:val="20"/>
              </w:rPr>
              <w:t>Sodium</w:t>
            </w:r>
          </w:p>
        </w:tc>
        <w:tc>
          <w:tcPr>
            <w:tcW w:w="990" w:type="dxa"/>
            <w:tcBorders>
              <w:top w:val="single" w:sz="6" w:space="0" w:color="auto"/>
              <w:left w:val="single" w:sz="6" w:space="0" w:color="auto"/>
              <w:bottom w:val="single" w:sz="6" w:space="0" w:color="auto"/>
              <w:right w:val="single" w:sz="6" w:space="0" w:color="auto"/>
            </w:tcBorders>
          </w:tcPr>
          <w:p w14:paraId="733E3973" w14:textId="77777777" w:rsidR="00BE6213" w:rsidRPr="00B45D48" w:rsidRDefault="007319C5"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352ED70E" w14:textId="77777777" w:rsidR="00BE6213" w:rsidRPr="00B45D48" w:rsidRDefault="007319C5" w:rsidP="00CB1164">
            <w:pPr>
              <w:jc w:val="center"/>
              <w:rPr>
                <w:sz w:val="20"/>
                <w:szCs w:val="20"/>
              </w:rPr>
            </w:pPr>
            <w:r w:rsidRPr="00B45D48">
              <w:rPr>
                <w:sz w:val="20"/>
                <w:szCs w:val="20"/>
              </w:rPr>
              <w:t>No MCL</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0FD0BAD" w14:textId="2EAA37D7" w:rsidR="00BE6213" w:rsidRPr="00B45D48" w:rsidRDefault="00B840C7" w:rsidP="00001FD1">
            <w:pPr>
              <w:jc w:val="center"/>
              <w:rPr>
                <w:sz w:val="20"/>
                <w:szCs w:val="20"/>
              </w:rPr>
            </w:pPr>
            <w:r w:rsidRPr="00B45D48">
              <w:rPr>
                <w:sz w:val="20"/>
                <w:szCs w:val="20"/>
              </w:rPr>
              <w:t>1</w:t>
            </w:r>
            <w:r w:rsidR="006802E5" w:rsidRPr="00B45D48">
              <w:rPr>
                <w:sz w:val="20"/>
                <w:szCs w:val="20"/>
              </w:rPr>
              <w:t>8</w:t>
            </w:r>
          </w:p>
        </w:tc>
        <w:tc>
          <w:tcPr>
            <w:tcW w:w="1260" w:type="dxa"/>
            <w:tcBorders>
              <w:top w:val="single" w:sz="6" w:space="0" w:color="auto"/>
              <w:left w:val="single" w:sz="6" w:space="0" w:color="auto"/>
              <w:bottom w:val="single" w:sz="6" w:space="0" w:color="auto"/>
              <w:right w:val="single" w:sz="6" w:space="0" w:color="auto"/>
            </w:tcBorders>
          </w:tcPr>
          <w:p w14:paraId="66B5D2A6" w14:textId="77777777" w:rsidR="00BE6213" w:rsidRPr="00B45D48" w:rsidRDefault="00BE6213"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85F0C3C" w14:textId="77777777" w:rsidR="00BE6213" w:rsidRPr="00B45D48" w:rsidRDefault="00BE6213" w:rsidP="0044664A">
            <w:pPr>
              <w:rPr>
                <w:sz w:val="20"/>
                <w:szCs w:val="20"/>
              </w:rPr>
            </w:pPr>
          </w:p>
        </w:tc>
      </w:tr>
    </w:tbl>
    <w:p w14:paraId="3BB8E027" w14:textId="77777777" w:rsidR="0095656F" w:rsidRPr="00B45D48" w:rsidRDefault="0095656F">
      <w:pPr>
        <w:rPr>
          <w:b/>
          <w:sz w:val="20"/>
          <w:szCs w:val="20"/>
        </w:rPr>
      </w:pPr>
    </w:p>
    <w:p w14:paraId="44CDCB1E" w14:textId="6E25D067" w:rsidR="003D6A64" w:rsidRPr="00B13A49" w:rsidRDefault="003D6A64">
      <w:pPr>
        <w:rPr>
          <w:b/>
          <w:sz w:val="18"/>
          <w:szCs w:val="18"/>
        </w:rPr>
      </w:pPr>
      <w:r w:rsidRPr="00B13A49">
        <w:rPr>
          <w:b/>
          <w:sz w:val="18"/>
          <w:szCs w:val="18"/>
        </w:rPr>
        <w:t>Disinfection By-Products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0F31D4" w:rsidRPr="00283B12" w14:paraId="3CA3367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F60E39" w14:textId="77777777" w:rsidR="000F31D4" w:rsidRPr="00B45D48" w:rsidRDefault="000F31D4" w:rsidP="0044664A">
            <w:pPr>
              <w:rPr>
                <w:sz w:val="20"/>
                <w:szCs w:val="20"/>
              </w:rPr>
            </w:pPr>
            <w:r w:rsidRPr="00B45D48">
              <w:rPr>
                <w:sz w:val="20"/>
                <w:szCs w:val="20"/>
              </w:rPr>
              <w:t>Total Haloacetic Acids</w:t>
            </w:r>
          </w:p>
        </w:tc>
        <w:tc>
          <w:tcPr>
            <w:tcW w:w="990" w:type="dxa"/>
            <w:tcBorders>
              <w:top w:val="single" w:sz="6" w:space="0" w:color="auto"/>
              <w:left w:val="single" w:sz="6" w:space="0" w:color="auto"/>
              <w:bottom w:val="single" w:sz="6" w:space="0" w:color="auto"/>
              <w:right w:val="single" w:sz="6" w:space="0" w:color="auto"/>
            </w:tcBorders>
          </w:tcPr>
          <w:p w14:paraId="6B8C6FC1" w14:textId="77777777" w:rsidR="000F31D4" w:rsidRPr="00B45D48" w:rsidRDefault="00CB11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05A83128" w14:textId="77777777" w:rsidR="000F31D4" w:rsidRPr="00B45D48" w:rsidRDefault="000F31D4" w:rsidP="00CB1164">
            <w:pPr>
              <w:jc w:val="center"/>
              <w:rPr>
                <w:sz w:val="20"/>
                <w:szCs w:val="20"/>
              </w:rPr>
            </w:pPr>
            <w:r w:rsidRPr="00B45D48">
              <w:rPr>
                <w:sz w:val="20"/>
                <w:szCs w:val="20"/>
              </w:rPr>
              <w:t>60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07290B1" w14:textId="3450C497" w:rsidR="000F31D4" w:rsidRPr="00B45D48" w:rsidRDefault="00B30A33" w:rsidP="00F6139E">
            <w:pPr>
              <w:jc w:val="center"/>
              <w:rPr>
                <w:sz w:val="20"/>
                <w:szCs w:val="20"/>
              </w:rPr>
            </w:pPr>
            <w:r w:rsidRPr="00B45D48">
              <w:rPr>
                <w:sz w:val="20"/>
                <w:szCs w:val="20"/>
              </w:rPr>
              <w:t>22</w:t>
            </w:r>
            <w:r w:rsidR="00506CBD" w:rsidRPr="00B45D48">
              <w:rPr>
                <w:sz w:val="20"/>
                <w:szCs w:val="20"/>
              </w:rPr>
              <w:t xml:space="preserve">.0 - </w:t>
            </w:r>
            <w:r w:rsidR="000600E4" w:rsidRPr="00B45D48">
              <w:rPr>
                <w:sz w:val="20"/>
                <w:szCs w:val="20"/>
              </w:rPr>
              <w:t>2</w:t>
            </w:r>
            <w:r w:rsidRPr="00B45D48">
              <w:rPr>
                <w:sz w:val="20"/>
                <w:szCs w:val="20"/>
              </w:rPr>
              <w:t>2</w:t>
            </w:r>
            <w:r w:rsidR="00691163" w:rsidRPr="00B45D48">
              <w:rPr>
                <w:sz w:val="20"/>
                <w:szCs w:val="20"/>
              </w:rPr>
              <w:t>.0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tcPr>
          <w:p w14:paraId="6625A2E0" w14:textId="34BDAC53" w:rsidR="000F31D4" w:rsidRPr="00B45D48" w:rsidRDefault="005F7541" w:rsidP="00CB1164">
            <w:pPr>
              <w:jc w:val="center"/>
              <w:rPr>
                <w:sz w:val="20"/>
                <w:szCs w:val="20"/>
              </w:rPr>
            </w:pPr>
            <w:r w:rsidRPr="00B45D48">
              <w:rPr>
                <w:sz w:val="20"/>
                <w:szCs w:val="20"/>
              </w:rPr>
              <w:t>No goal for the total</w:t>
            </w:r>
          </w:p>
        </w:tc>
        <w:tc>
          <w:tcPr>
            <w:tcW w:w="4320" w:type="dxa"/>
            <w:tcBorders>
              <w:top w:val="single" w:sz="6" w:space="0" w:color="auto"/>
              <w:left w:val="single" w:sz="6" w:space="0" w:color="auto"/>
              <w:bottom w:val="single" w:sz="6" w:space="0" w:color="auto"/>
              <w:right w:val="single" w:sz="6" w:space="0" w:color="auto"/>
            </w:tcBorders>
          </w:tcPr>
          <w:p w14:paraId="4CE65DA4" w14:textId="77777777" w:rsidR="000F31D4" w:rsidRPr="00B45D48" w:rsidRDefault="000D0263" w:rsidP="0044664A">
            <w:pPr>
              <w:rPr>
                <w:sz w:val="20"/>
                <w:szCs w:val="20"/>
              </w:rPr>
            </w:pPr>
            <w:r w:rsidRPr="00B45D48">
              <w:rPr>
                <w:sz w:val="20"/>
                <w:szCs w:val="20"/>
              </w:rPr>
              <w:t>By-product of drinking water chlorination</w:t>
            </w:r>
          </w:p>
        </w:tc>
      </w:tr>
      <w:tr w:rsidR="000F31D4" w:rsidRPr="00283B12" w14:paraId="54AE561B"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C6E586A" w14:textId="77777777" w:rsidR="000F31D4" w:rsidRPr="00B45D48" w:rsidRDefault="00E73BDB" w:rsidP="0044664A">
            <w:pPr>
              <w:ind w:left="260" w:hanging="260"/>
              <w:rPr>
                <w:sz w:val="20"/>
                <w:szCs w:val="20"/>
              </w:rPr>
            </w:pPr>
            <w:r w:rsidRPr="00B45D48">
              <w:rPr>
                <w:sz w:val="20"/>
                <w:szCs w:val="20"/>
              </w:rPr>
              <w:t>Total T</w:t>
            </w:r>
            <w:r w:rsidR="000F31D4" w:rsidRPr="00B45D48">
              <w:rPr>
                <w:sz w:val="20"/>
                <w:szCs w:val="20"/>
              </w:rPr>
              <w:t>rihalomethanes</w:t>
            </w:r>
          </w:p>
        </w:tc>
        <w:tc>
          <w:tcPr>
            <w:tcW w:w="990" w:type="dxa"/>
            <w:tcBorders>
              <w:top w:val="single" w:sz="6" w:space="0" w:color="auto"/>
              <w:left w:val="single" w:sz="6" w:space="0" w:color="auto"/>
              <w:bottom w:val="single" w:sz="6" w:space="0" w:color="auto"/>
              <w:right w:val="single" w:sz="6" w:space="0" w:color="auto"/>
            </w:tcBorders>
          </w:tcPr>
          <w:p w14:paraId="1042AFC8" w14:textId="77777777" w:rsidR="000F31D4" w:rsidRPr="00B45D48" w:rsidRDefault="00CB11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695E33E4" w14:textId="77777777" w:rsidR="000F31D4" w:rsidRPr="00B45D48" w:rsidRDefault="000F31D4" w:rsidP="00CB1164">
            <w:pPr>
              <w:jc w:val="center"/>
              <w:rPr>
                <w:sz w:val="20"/>
                <w:szCs w:val="20"/>
              </w:rPr>
            </w:pPr>
            <w:r w:rsidRPr="00B45D48">
              <w:rPr>
                <w:sz w:val="20"/>
                <w:szCs w:val="20"/>
              </w:rPr>
              <w:t>80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DF9A06C" w14:textId="6DA25762" w:rsidR="000F31D4" w:rsidRPr="00B45D48" w:rsidRDefault="00B30A33" w:rsidP="00FF0D1E">
            <w:pPr>
              <w:jc w:val="center"/>
              <w:rPr>
                <w:sz w:val="20"/>
                <w:szCs w:val="20"/>
              </w:rPr>
            </w:pPr>
            <w:r w:rsidRPr="00B45D48">
              <w:rPr>
                <w:sz w:val="20"/>
                <w:szCs w:val="20"/>
              </w:rPr>
              <w:t>24</w:t>
            </w:r>
            <w:r w:rsidR="00506CBD" w:rsidRPr="00B45D48">
              <w:rPr>
                <w:sz w:val="20"/>
                <w:szCs w:val="20"/>
              </w:rPr>
              <w:t xml:space="preserve">.0 - </w:t>
            </w:r>
            <w:r w:rsidRPr="00B45D48">
              <w:rPr>
                <w:sz w:val="20"/>
                <w:szCs w:val="20"/>
              </w:rPr>
              <w:t>24</w:t>
            </w:r>
            <w:r w:rsidR="0022707F" w:rsidRPr="00B45D48">
              <w:rPr>
                <w:sz w:val="20"/>
                <w:szCs w:val="20"/>
              </w:rPr>
              <w:t>.0</w:t>
            </w:r>
            <w:r w:rsidR="000D0263" w:rsidRPr="00B45D48">
              <w:rPr>
                <w:sz w:val="20"/>
                <w:szCs w:val="20"/>
              </w:rPr>
              <w:t xml:space="preserve"> ppb</w:t>
            </w:r>
          </w:p>
        </w:tc>
        <w:tc>
          <w:tcPr>
            <w:tcW w:w="1260" w:type="dxa"/>
            <w:tcBorders>
              <w:top w:val="single" w:sz="6" w:space="0" w:color="auto"/>
              <w:left w:val="single" w:sz="6" w:space="0" w:color="auto"/>
              <w:bottom w:val="single" w:sz="6" w:space="0" w:color="auto"/>
              <w:right w:val="single" w:sz="6" w:space="0" w:color="auto"/>
            </w:tcBorders>
          </w:tcPr>
          <w:p w14:paraId="4C8C2CF8" w14:textId="7AFABF44" w:rsidR="000F31D4" w:rsidRPr="00B45D48" w:rsidRDefault="005F7541" w:rsidP="00CB1164">
            <w:pPr>
              <w:jc w:val="center"/>
              <w:rPr>
                <w:sz w:val="20"/>
                <w:szCs w:val="20"/>
              </w:rPr>
            </w:pPr>
            <w:r w:rsidRPr="00B45D48">
              <w:rPr>
                <w:sz w:val="20"/>
                <w:szCs w:val="20"/>
              </w:rPr>
              <w:t>No goal for the total</w:t>
            </w:r>
          </w:p>
        </w:tc>
        <w:tc>
          <w:tcPr>
            <w:tcW w:w="4320" w:type="dxa"/>
            <w:tcBorders>
              <w:top w:val="single" w:sz="6" w:space="0" w:color="auto"/>
              <w:left w:val="single" w:sz="6" w:space="0" w:color="auto"/>
              <w:bottom w:val="single" w:sz="6" w:space="0" w:color="auto"/>
              <w:right w:val="single" w:sz="6" w:space="0" w:color="auto"/>
            </w:tcBorders>
          </w:tcPr>
          <w:p w14:paraId="38A608DA" w14:textId="77777777" w:rsidR="000F31D4" w:rsidRPr="00B45D48" w:rsidRDefault="000F31D4" w:rsidP="0044664A">
            <w:pPr>
              <w:rPr>
                <w:sz w:val="20"/>
                <w:szCs w:val="20"/>
              </w:rPr>
            </w:pPr>
            <w:r w:rsidRPr="00B45D48">
              <w:rPr>
                <w:sz w:val="20"/>
                <w:szCs w:val="20"/>
              </w:rPr>
              <w:t>By-product of drinking water chlorination</w:t>
            </w:r>
          </w:p>
        </w:tc>
      </w:tr>
      <w:tr w:rsidR="000F31D4" w:rsidRPr="00B45D48" w14:paraId="5CA84AAD"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F2A2B84" w14:textId="281F2D1D" w:rsidR="000F31D4" w:rsidRPr="00B45D48" w:rsidRDefault="000F31D4" w:rsidP="0044664A">
            <w:pPr>
              <w:rPr>
                <w:sz w:val="20"/>
                <w:szCs w:val="20"/>
              </w:rPr>
            </w:pPr>
            <w:r w:rsidRPr="00B45D48">
              <w:rPr>
                <w:sz w:val="20"/>
                <w:szCs w:val="20"/>
              </w:rPr>
              <w:t>Chlorine</w:t>
            </w:r>
            <w:r w:rsidR="00506CBD" w:rsidRPr="00B45D48">
              <w:rPr>
                <w:sz w:val="20"/>
                <w:szCs w:val="20"/>
              </w:rPr>
              <w:t xml:space="preserve"> Residual</w:t>
            </w:r>
          </w:p>
        </w:tc>
        <w:tc>
          <w:tcPr>
            <w:tcW w:w="990" w:type="dxa"/>
            <w:tcBorders>
              <w:top w:val="single" w:sz="6" w:space="0" w:color="auto"/>
              <w:left w:val="single" w:sz="6" w:space="0" w:color="auto"/>
              <w:bottom w:val="single" w:sz="6" w:space="0" w:color="auto"/>
              <w:right w:val="single" w:sz="6" w:space="0" w:color="auto"/>
            </w:tcBorders>
          </w:tcPr>
          <w:p w14:paraId="4FD43B66" w14:textId="77777777" w:rsidR="000F31D4" w:rsidRPr="00B45D48" w:rsidRDefault="00CB11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1BF786BB" w14:textId="21D54E8F" w:rsidR="000F31D4" w:rsidRPr="00B45D48" w:rsidRDefault="005F7541" w:rsidP="00CB1164">
            <w:pPr>
              <w:jc w:val="center"/>
              <w:rPr>
                <w:sz w:val="20"/>
                <w:szCs w:val="20"/>
              </w:rPr>
            </w:pPr>
            <w:r w:rsidRPr="00B45D48">
              <w:rPr>
                <w:sz w:val="20"/>
                <w:szCs w:val="20"/>
              </w:rPr>
              <w:t>4</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1F88323" w14:textId="3FE8473E" w:rsidR="000F31D4" w:rsidRPr="00B45D48" w:rsidRDefault="005F7541" w:rsidP="00001FD1">
            <w:pPr>
              <w:jc w:val="center"/>
              <w:rPr>
                <w:sz w:val="20"/>
                <w:szCs w:val="20"/>
              </w:rPr>
            </w:pPr>
            <w:r w:rsidRPr="00B45D48">
              <w:rPr>
                <w:sz w:val="20"/>
                <w:szCs w:val="20"/>
              </w:rPr>
              <w:t xml:space="preserve">0.47 - </w:t>
            </w:r>
            <w:r w:rsidR="000A14AF" w:rsidRPr="00B45D48">
              <w:rPr>
                <w:sz w:val="20"/>
                <w:szCs w:val="20"/>
              </w:rPr>
              <w:t>1.</w:t>
            </w:r>
            <w:r w:rsidR="00CA21BA" w:rsidRPr="00B45D48">
              <w:rPr>
                <w:sz w:val="20"/>
                <w:szCs w:val="20"/>
              </w:rPr>
              <w:t>36</w:t>
            </w:r>
            <w:r w:rsidR="000D0263"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35CB88F7" w14:textId="3F612274" w:rsidR="000F31D4" w:rsidRPr="00B45D48" w:rsidRDefault="00880D8A" w:rsidP="00CB1164">
            <w:pPr>
              <w:jc w:val="center"/>
              <w:rPr>
                <w:sz w:val="20"/>
                <w:szCs w:val="20"/>
              </w:rPr>
            </w:pPr>
            <w:r w:rsidRPr="00B45D48">
              <w:rPr>
                <w:sz w:val="20"/>
                <w:szCs w:val="20"/>
              </w:rPr>
              <w:t xml:space="preserve">MRDLG = </w:t>
            </w:r>
            <w:r w:rsidR="005F7541" w:rsidRPr="00B45D48">
              <w:rPr>
                <w:sz w:val="20"/>
                <w:szCs w:val="20"/>
              </w:rPr>
              <w:t>4</w:t>
            </w:r>
          </w:p>
        </w:tc>
        <w:tc>
          <w:tcPr>
            <w:tcW w:w="4320" w:type="dxa"/>
            <w:tcBorders>
              <w:top w:val="single" w:sz="6" w:space="0" w:color="auto"/>
              <w:left w:val="single" w:sz="6" w:space="0" w:color="auto"/>
              <w:bottom w:val="single" w:sz="6" w:space="0" w:color="auto"/>
              <w:right w:val="single" w:sz="6" w:space="0" w:color="auto"/>
            </w:tcBorders>
          </w:tcPr>
          <w:p w14:paraId="5C524EDD" w14:textId="5AA13AE5" w:rsidR="000F31D4" w:rsidRPr="00B45D48" w:rsidRDefault="00DE4616" w:rsidP="0044664A">
            <w:pPr>
              <w:rPr>
                <w:sz w:val="20"/>
                <w:szCs w:val="20"/>
              </w:rPr>
            </w:pPr>
            <w:r w:rsidRPr="00B45D48">
              <w:rPr>
                <w:sz w:val="20"/>
                <w:szCs w:val="20"/>
              </w:rPr>
              <w:t>Water additive used to control microbes.</w:t>
            </w:r>
          </w:p>
        </w:tc>
      </w:tr>
      <w:tr w:rsidR="005F7541" w:rsidRPr="00B45D48" w14:paraId="226789FB"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1C6316C7" w14:textId="1D95D0BD" w:rsidR="005F7541" w:rsidRPr="00B45D48" w:rsidRDefault="005F7541" w:rsidP="0044664A">
            <w:pPr>
              <w:rPr>
                <w:sz w:val="20"/>
                <w:szCs w:val="20"/>
              </w:rPr>
            </w:pPr>
            <w:r w:rsidRPr="00B45D48">
              <w:rPr>
                <w:sz w:val="20"/>
                <w:szCs w:val="20"/>
              </w:rPr>
              <w:t>Chloromines</w:t>
            </w:r>
          </w:p>
        </w:tc>
        <w:tc>
          <w:tcPr>
            <w:tcW w:w="990" w:type="dxa"/>
            <w:tcBorders>
              <w:top w:val="single" w:sz="6" w:space="0" w:color="auto"/>
              <w:left w:val="single" w:sz="6" w:space="0" w:color="auto"/>
              <w:bottom w:val="single" w:sz="6" w:space="0" w:color="auto"/>
              <w:right w:val="single" w:sz="6" w:space="0" w:color="auto"/>
            </w:tcBorders>
          </w:tcPr>
          <w:p w14:paraId="206D84E5" w14:textId="1775B635" w:rsidR="005F7541" w:rsidRPr="00B45D48" w:rsidRDefault="005F7541"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24900C4D" w14:textId="19DBD70A" w:rsidR="005F7541" w:rsidRPr="00B45D48" w:rsidRDefault="005F7541" w:rsidP="00CB1164">
            <w:pPr>
              <w:jc w:val="center"/>
              <w:rPr>
                <w:sz w:val="20"/>
                <w:szCs w:val="20"/>
              </w:rPr>
            </w:pPr>
            <w:r w:rsidRPr="00B45D48">
              <w:rPr>
                <w:sz w:val="20"/>
                <w:szCs w:val="20"/>
              </w:rPr>
              <w:t>4</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534A7E9" w14:textId="5CEE6FBC" w:rsidR="005F7541" w:rsidRPr="00B45D48" w:rsidRDefault="005F7541" w:rsidP="00001FD1">
            <w:pPr>
              <w:jc w:val="center"/>
              <w:rPr>
                <w:sz w:val="20"/>
                <w:szCs w:val="20"/>
              </w:rPr>
            </w:pPr>
            <w:r w:rsidRPr="00B45D48">
              <w:rPr>
                <w:sz w:val="20"/>
                <w:szCs w:val="20"/>
              </w:rPr>
              <w:t>1 – 1.1 ppm</w:t>
            </w:r>
          </w:p>
        </w:tc>
        <w:tc>
          <w:tcPr>
            <w:tcW w:w="1260" w:type="dxa"/>
            <w:tcBorders>
              <w:top w:val="single" w:sz="6" w:space="0" w:color="auto"/>
              <w:left w:val="single" w:sz="6" w:space="0" w:color="auto"/>
              <w:bottom w:val="single" w:sz="6" w:space="0" w:color="auto"/>
              <w:right w:val="single" w:sz="6" w:space="0" w:color="auto"/>
            </w:tcBorders>
          </w:tcPr>
          <w:p w14:paraId="101A697E" w14:textId="58EB6BAF" w:rsidR="005F7541" w:rsidRPr="00B45D48" w:rsidRDefault="00880D8A" w:rsidP="00CB1164">
            <w:pPr>
              <w:jc w:val="center"/>
              <w:rPr>
                <w:sz w:val="20"/>
                <w:szCs w:val="20"/>
              </w:rPr>
            </w:pPr>
            <w:r w:rsidRPr="00B45D48">
              <w:rPr>
                <w:sz w:val="20"/>
                <w:szCs w:val="20"/>
              </w:rPr>
              <w:t xml:space="preserve">MRDLG = </w:t>
            </w:r>
            <w:r w:rsidR="005F7541" w:rsidRPr="00B45D48">
              <w:rPr>
                <w:sz w:val="20"/>
                <w:szCs w:val="20"/>
              </w:rPr>
              <w:t>4</w:t>
            </w:r>
          </w:p>
        </w:tc>
        <w:tc>
          <w:tcPr>
            <w:tcW w:w="4320" w:type="dxa"/>
            <w:tcBorders>
              <w:top w:val="single" w:sz="6" w:space="0" w:color="auto"/>
              <w:left w:val="single" w:sz="6" w:space="0" w:color="auto"/>
              <w:bottom w:val="single" w:sz="6" w:space="0" w:color="auto"/>
              <w:right w:val="single" w:sz="6" w:space="0" w:color="auto"/>
            </w:tcBorders>
          </w:tcPr>
          <w:p w14:paraId="604DC410" w14:textId="40144932" w:rsidR="005F7541" w:rsidRPr="00B45D48" w:rsidRDefault="00DE4616" w:rsidP="0044664A">
            <w:pPr>
              <w:rPr>
                <w:sz w:val="20"/>
                <w:szCs w:val="20"/>
              </w:rPr>
            </w:pPr>
            <w:r w:rsidRPr="00B45D48">
              <w:rPr>
                <w:sz w:val="20"/>
                <w:szCs w:val="20"/>
              </w:rPr>
              <w:t>Water additive used to control microbes.</w:t>
            </w:r>
          </w:p>
        </w:tc>
      </w:tr>
    </w:tbl>
    <w:p w14:paraId="2B7BE533" w14:textId="77777777" w:rsidR="00A86581" w:rsidRDefault="00A86581">
      <w:pPr>
        <w:rPr>
          <w:b/>
          <w:sz w:val="20"/>
          <w:szCs w:val="20"/>
        </w:rPr>
      </w:pPr>
    </w:p>
    <w:p w14:paraId="79A758D5" w14:textId="54E82D35" w:rsidR="00A86581" w:rsidRPr="00C224CA" w:rsidRDefault="00A86581" w:rsidP="00A86581">
      <w:pPr>
        <w:jc w:val="both"/>
        <w:rPr>
          <w:rFonts w:ascii="Arial" w:hAnsi="Arial" w:cs="Arial"/>
        </w:rPr>
      </w:pPr>
      <w:r w:rsidRPr="00A86581">
        <w:rPr>
          <w:rFonts w:ascii="Arial" w:hAnsi="Arial" w:cs="Arial"/>
          <w:b/>
          <w:bCs/>
        </w:rPr>
        <w:t>Note</w:t>
      </w:r>
      <w:r w:rsidR="00516D03">
        <w:rPr>
          <w:rFonts w:ascii="Arial" w:hAnsi="Arial" w:cs="Arial"/>
          <w:b/>
          <w:bCs/>
        </w:rPr>
        <w:t xml:space="preserve">:  </w:t>
      </w:r>
      <w:r>
        <w:rPr>
          <w:rFonts w:ascii="Arial" w:hAnsi="Arial" w:cs="Arial"/>
        </w:rPr>
        <w:t>In January 2024, the Town of Lovell had one Chlorine Residual sample that was reported ‘unsafe”.  We were required to repeat the sample and to sample water from neighbors on both sides of that sampling site.  All the repeat samples were “safe”, and no further action was required.</w:t>
      </w:r>
    </w:p>
    <w:p w14:paraId="486AB416" w14:textId="77777777" w:rsidR="00A86581" w:rsidRDefault="00A86581">
      <w:pPr>
        <w:rPr>
          <w:b/>
          <w:sz w:val="20"/>
          <w:szCs w:val="20"/>
        </w:rPr>
      </w:pPr>
    </w:p>
    <w:tbl>
      <w:tblPr>
        <w:tblW w:w="11520" w:type="dxa"/>
        <w:tblInd w:w="100" w:type="dxa"/>
        <w:shd w:val="clear" w:color="auto" w:fill="C5E0B3" w:themeFill="accent6" w:themeFillTint="66"/>
        <w:tblLayout w:type="fixed"/>
        <w:tblCellMar>
          <w:top w:w="72" w:type="dxa"/>
          <w:left w:w="100" w:type="dxa"/>
          <w:right w:w="100" w:type="dxa"/>
        </w:tblCellMar>
        <w:tblLook w:val="0000" w:firstRow="0" w:lastRow="0" w:firstColumn="0" w:lastColumn="0" w:noHBand="0" w:noVBand="0"/>
      </w:tblPr>
      <w:tblGrid>
        <w:gridCol w:w="2070"/>
        <w:gridCol w:w="972"/>
        <w:gridCol w:w="1638"/>
        <w:gridCol w:w="1260"/>
        <w:gridCol w:w="1260"/>
        <w:gridCol w:w="4320"/>
      </w:tblGrid>
      <w:tr w:rsidR="00D6552C" w:rsidRPr="003F092B" w14:paraId="08FC3C70" w14:textId="77777777" w:rsidTr="008B454F">
        <w:trPr>
          <w:cantSplit/>
          <w:trHeight w:val="20"/>
        </w:trPr>
        <w:tc>
          <w:tcPr>
            <w:tcW w:w="207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1D8405A" w14:textId="77777777" w:rsidR="00D6552C" w:rsidRPr="003F092B" w:rsidRDefault="00D6552C" w:rsidP="008B454F">
            <w:pPr>
              <w:rPr>
                <w:b/>
                <w:sz w:val="18"/>
                <w:szCs w:val="18"/>
              </w:rPr>
            </w:pPr>
            <w:r w:rsidRPr="003F092B">
              <w:rPr>
                <w:b/>
                <w:sz w:val="18"/>
                <w:szCs w:val="18"/>
              </w:rPr>
              <w:lastRenderedPageBreak/>
              <w:t>Contaminant</w:t>
            </w:r>
          </w:p>
        </w:tc>
        <w:tc>
          <w:tcPr>
            <w:tcW w:w="97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029AE36" w14:textId="77777777" w:rsidR="00D6552C" w:rsidRPr="003F092B" w:rsidRDefault="00D6552C" w:rsidP="008B454F">
            <w:pPr>
              <w:jc w:val="center"/>
              <w:rPr>
                <w:b/>
                <w:sz w:val="18"/>
                <w:szCs w:val="18"/>
              </w:rPr>
            </w:pPr>
            <w:r w:rsidRPr="003F092B">
              <w:rPr>
                <w:b/>
                <w:sz w:val="18"/>
                <w:szCs w:val="18"/>
              </w:rPr>
              <w:t>Violation (Y/N)</w:t>
            </w:r>
          </w:p>
        </w:tc>
        <w:tc>
          <w:tcPr>
            <w:tcW w:w="16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A0D2E94" w14:textId="77777777" w:rsidR="00D6552C" w:rsidRPr="003F092B" w:rsidRDefault="00D6552C" w:rsidP="008B454F">
            <w:pPr>
              <w:jc w:val="center"/>
              <w:rPr>
                <w:b/>
                <w:sz w:val="18"/>
                <w:szCs w:val="18"/>
              </w:rPr>
            </w:pPr>
            <w:r w:rsidRPr="003F092B">
              <w:rPr>
                <w:b/>
                <w:sz w:val="18"/>
                <w:szCs w:val="18"/>
              </w:rPr>
              <w:t>Highest Level Allowed</w:t>
            </w:r>
          </w:p>
          <w:p w14:paraId="06C098E5" w14:textId="77777777" w:rsidR="00D6552C" w:rsidRPr="003F092B" w:rsidRDefault="00D6552C" w:rsidP="008B454F">
            <w:pPr>
              <w:jc w:val="center"/>
              <w:rPr>
                <w:b/>
                <w:sz w:val="18"/>
                <w:szCs w:val="18"/>
              </w:rPr>
            </w:pPr>
            <w:r w:rsidRPr="003F092B">
              <w:rPr>
                <w:b/>
                <w:sz w:val="18"/>
                <w:szCs w:val="18"/>
              </w:rPr>
              <w:t xml:space="preserve"> (MCL)</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5B6345A" w14:textId="77777777" w:rsidR="00D6552C" w:rsidRPr="003F092B" w:rsidRDefault="00D6552C" w:rsidP="008B454F">
            <w:pPr>
              <w:jc w:val="center"/>
              <w:rPr>
                <w:b/>
                <w:sz w:val="18"/>
                <w:szCs w:val="18"/>
              </w:rPr>
            </w:pPr>
            <w:r>
              <w:rPr>
                <w:b/>
                <w:sz w:val="18"/>
                <w:szCs w:val="18"/>
              </w:rPr>
              <w:t>Range</w:t>
            </w:r>
            <w:r w:rsidRPr="003F092B">
              <w:rPr>
                <w:b/>
                <w:sz w:val="18"/>
                <w:szCs w:val="18"/>
              </w:rPr>
              <w:t xml:space="preserve"> Detected</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A032C26" w14:textId="77777777" w:rsidR="00D6552C" w:rsidRPr="003F092B" w:rsidRDefault="00D6552C" w:rsidP="008B454F">
            <w:pPr>
              <w:jc w:val="center"/>
              <w:rPr>
                <w:b/>
                <w:sz w:val="18"/>
                <w:szCs w:val="18"/>
              </w:rPr>
            </w:pPr>
            <w:r w:rsidRPr="003F092B">
              <w:rPr>
                <w:b/>
                <w:sz w:val="18"/>
                <w:szCs w:val="18"/>
              </w:rPr>
              <w:t>Ideal Goals (MCLG)</w:t>
            </w:r>
          </w:p>
        </w:tc>
        <w:tc>
          <w:tcPr>
            <w:tcW w:w="432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6C18446" w14:textId="77777777" w:rsidR="00D6552C" w:rsidRPr="003F092B" w:rsidRDefault="00D6552C" w:rsidP="008B454F">
            <w:pPr>
              <w:rPr>
                <w:b/>
                <w:sz w:val="18"/>
                <w:szCs w:val="18"/>
              </w:rPr>
            </w:pPr>
            <w:r w:rsidRPr="003F092B">
              <w:rPr>
                <w:b/>
                <w:sz w:val="18"/>
                <w:szCs w:val="18"/>
              </w:rPr>
              <w:t>Likely Source of Contamination</w:t>
            </w:r>
          </w:p>
        </w:tc>
      </w:tr>
    </w:tbl>
    <w:p w14:paraId="5E82B0B2" w14:textId="77777777" w:rsidR="00D6552C" w:rsidRDefault="00D6552C">
      <w:pPr>
        <w:rPr>
          <w:b/>
          <w:sz w:val="20"/>
          <w:szCs w:val="20"/>
        </w:rPr>
      </w:pPr>
    </w:p>
    <w:p w14:paraId="3F45B93F" w14:textId="4FA74158" w:rsidR="00F7616C" w:rsidRPr="00B45D48" w:rsidRDefault="00F7616C">
      <w:pPr>
        <w:rPr>
          <w:b/>
          <w:sz w:val="20"/>
          <w:szCs w:val="20"/>
        </w:rPr>
      </w:pPr>
      <w:r w:rsidRPr="00B45D48">
        <w:rPr>
          <w:b/>
          <w:sz w:val="20"/>
          <w:szCs w:val="20"/>
        </w:rPr>
        <w:t>Radionuclides</w:t>
      </w:r>
    </w:p>
    <w:tbl>
      <w:tblPr>
        <w:tblW w:w="11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400" w:firstRow="0" w:lastRow="0" w:firstColumn="0" w:lastColumn="0" w:noHBand="0" w:noVBand="1"/>
      </w:tblPr>
      <w:tblGrid>
        <w:gridCol w:w="2070"/>
        <w:gridCol w:w="990"/>
        <w:gridCol w:w="1620"/>
        <w:gridCol w:w="1260"/>
        <w:gridCol w:w="1260"/>
        <w:gridCol w:w="4260"/>
      </w:tblGrid>
      <w:tr w:rsidR="00F7616C" w:rsidRPr="00B45D48" w14:paraId="6ED15A87" w14:textId="77777777" w:rsidTr="00E91E6D">
        <w:trPr>
          <w:trHeight w:val="257"/>
        </w:trPr>
        <w:tc>
          <w:tcPr>
            <w:tcW w:w="2070" w:type="dxa"/>
            <w:shd w:val="clear" w:color="auto" w:fill="auto"/>
          </w:tcPr>
          <w:p w14:paraId="70E07D07" w14:textId="6E872AA7" w:rsidR="00F7616C" w:rsidRPr="00B45D48" w:rsidRDefault="00F7616C">
            <w:pPr>
              <w:rPr>
                <w:sz w:val="20"/>
                <w:szCs w:val="20"/>
              </w:rPr>
            </w:pPr>
            <w:r w:rsidRPr="00B45D48">
              <w:rPr>
                <w:sz w:val="20"/>
                <w:szCs w:val="20"/>
              </w:rPr>
              <w:t>Uranium</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shd w:val="clear" w:color="auto" w:fill="auto"/>
          </w:tcPr>
          <w:p w14:paraId="6F2958E5" w14:textId="77777777" w:rsidR="00F7616C" w:rsidRPr="00B45D48" w:rsidRDefault="00F7616C" w:rsidP="001E21E7">
            <w:pPr>
              <w:jc w:val="center"/>
              <w:rPr>
                <w:sz w:val="20"/>
                <w:szCs w:val="20"/>
              </w:rPr>
            </w:pPr>
            <w:r w:rsidRPr="00B45D48">
              <w:rPr>
                <w:sz w:val="20"/>
                <w:szCs w:val="20"/>
              </w:rPr>
              <w:t>N</w:t>
            </w:r>
          </w:p>
        </w:tc>
        <w:tc>
          <w:tcPr>
            <w:tcW w:w="1620" w:type="dxa"/>
            <w:shd w:val="clear" w:color="auto" w:fill="auto"/>
          </w:tcPr>
          <w:p w14:paraId="20444400" w14:textId="77777777" w:rsidR="00F7616C" w:rsidRPr="00B45D48" w:rsidRDefault="00F7616C" w:rsidP="001E21E7">
            <w:pPr>
              <w:jc w:val="center"/>
              <w:rPr>
                <w:sz w:val="20"/>
                <w:szCs w:val="20"/>
              </w:rPr>
            </w:pPr>
            <w:r w:rsidRPr="00B45D48">
              <w:rPr>
                <w:sz w:val="20"/>
                <w:szCs w:val="20"/>
              </w:rPr>
              <w:t>30 ppb</w:t>
            </w:r>
          </w:p>
        </w:tc>
        <w:tc>
          <w:tcPr>
            <w:tcW w:w="1260" w:type="dxa"/>
            <w:shd w:val="clear" w:color="auto" w:fill="D9E2F3" w:themeFill="accent5" w:themeFillTint="33"/>
          </w:tcPr>
          <w:p w14:paraId="75F182BF" w14:textId="00DBBB9A" w:rsidR="00F7616C" w:rsidRPr="00B45D48" w:rsidRDefault="002D11CD" w:rsidP="001E21E7">
            <w:pPr>
              <w:jc w:val="center"/>
              <w:rPr>
                <w:sz w:val="20"/>
                <w:szCs w:val="20"/>
              </w:rPr>
            </w:pPr>
            <w:r w:rsidRPr="00B45D48">
              <w:rPr>
                <w:sz w:val="20"/>
                <w:szCs w:val="20"/>
              </w:rPr>
              <w:t>None Detected</w:t>
            </w:r>
          </w:p>
        </w:tc>
        <w:tc>
          <w:tcPr>
            <w:tcW w:w="1260" w:type="dxa"/>
            <w:shd w:val="clear" w:color="auto" w:fill="auto"/>
          </w:tcPr>
          <w:p w14:paraId="4D31D5EB" w14:textId="77777777" w:rsidR="00F7616C" w:rsidRPr="00B45D48" w:rsidRDefault="00F7616C">
            <w:pPr>
              <w:rPr>
                <w:sz w:val="20"/>
                <w:szCs w:val="20"/>
              </w:rPr>
            </w:pPr>
          </w:p>
        </w:tc>
        <w:tc>
          <w:tcPr>
            <w:tcW w:w="4260" w:type="dxa"/>
            <w:shd w:val="clear" w:color="auto" w:fill="auto"/>
          </w:tcPr>
          <w:p w14:paraId="0BE86E05" w14:textId="77777777" w:rsidR="00F7616C" w:rsidRPr="00B45D48" w:rsidRDefault="00F7616C">
            <w:pPr>
              <w:rPr>
                <w:sz w:val="20"/>
                <w:szCs w:val="20"/>
              </w:rPr>
            </w:pPr>
          </w:p>
        </w:tc>
      </w:tr>
      <w:tr w:rsidR="00F7616C" w:rsidRPr="00B45D48" w14:paraId="4512FDFB" w14:textId="77777777" w:rsidTr="00E91E6D">
        <w:trPr>
          <w:trHeight w:val="239"/>
        </w:trPr>
        <w:tc>
          <w:tcPr>
            <w:tcW w:w="2070" w:type="dxa"/>
            <w:shd w:val="clear" w:color="auto" w:fill="auto"/>
          </w:tcPr>
          <w:p w14:paraId="708AED64" w14:textId="04ED65CC" w:rsidR="00F7616C" w:rsidRPr="00B45D48" w:rsidRDefault="00F7616C">
            <w:pPr>
              <w:rPr>
                <w:sz w:val="20"/>
                <w:szCs w:val="20"/>
              </w:rPr>
            </w:pPr>
            <w:r w:rsidRPr="00B45D48">
              <w:rPr>
                <w:sz w:val="20"/>
                <w:szCs w:val="20"/>
              </w:rPr>
              <w:t>Gross Alpha</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shd w:val="clear" w:color="auto" w:fill="auto"/>
          </w:tcPr>
          <w:p w14:paraId="1CC21B61" w14:textId="77777777" w:rsidR="00F7616C" w:rsidRPr="00B45D48" w:rsidRDefault="00F7616C" w:rsidP="001E21E7">
            <w:pPr>
              <w:jc w:val="center"/>
              <w:rPr>
                <w:sz w:val="20"/>
                <w:szCs w:val="20"/>
              </w:rPr>
            </w:pPr>
            <w:r w:rsidRPr="00B45D48">
              <w:rPr>
                <w:sz w:val="20"/>
                <w:szCs w:val="20"/>
              </w:rPr>
              <w:t>N</w:t>
            </w:r>
          </w:p>
        </w:tc>
        <w:tc>
          <w:tcPr>
            <w:tcW w:w="1620" w:type="dxa"/>
            <w:shd w:val="clear" w:color="auto" w:fill="auto"/>
          </w:tcPr>
          <w:p w14:paraId="5DA10A10" w14:textId="77777777" w:rsidR="00F7616C" w:rsidRPr="00B45D48" w:rsidRDefault="00F7616C" w:rsidP="001E21E7">
            <w:pPr>
              <w:jc w:val="center"/>
              <w:rPr>
                <w:sz w:val="20"/>
                <w:szCs w:val="20"/>
              </w:rPr>
            </w:pPr>
            <w:r w:rsidRPr="00B45D48">
              <w:rPr>
                <w:sz w:val="20"/>
                <w:szCs w:val="20"/>
              </w:rPr>
              <w:t>15 pCi/L</w:t>
            </w:r>
          </w:p>
        </w:tc>
        <w:tc>
          <w:tcPr>
            <w:tcW w:w="1260" w:type="dxa"/>
            <w:shd w:val="clear" w:color="auto" w:fill="D9E2F3" w:themeFill="accent5" w:themeFillTint="33"/>
          </w:tcPr>
          <w:p w14:paraId="060C0000" w14:textId="6FF3D818" w:rsidR="00F7616C" w:rsidRPr="00B45D48" w:rsidRDefault="002D11CD" w:rsidP="001E21E7">
            <w:pPr>
              <w:jc w:val="center"/>
              <w:rPr>
                <w:sz w:val="20"/>
                <w:szCs w:val="20"/>
              </w:rPr>
            </w:pPr>
            <w:r w:rsidRPr="00B45D48">
              <w:rPr>
                <w:sz w:val="20"/>
                <w:szCs w:val="20"/>
              </w:rPr>
              <w:t>1.3</w:t>
            </w:r>
            <w:r w:rsidR="00F7616C" w:rsidRPr="00B45D48">
              <w:rPr>
                <w:sz w:val="20"/>
                <w:szCs w:val="20"/>
              </w:rPr>
              <w:t xml:space="preserve"> pCi/L</w:t>
            </w:r>
          </w:p>
        </w:tc>
        <w:tc>
          <w:tcPr>
            <w:tcW w:w="1260" w:type="dxa"/>
            <w:shd w:val="clear" w:color="auto" w:fill="auto"/>
          </w:tcPr>
          <w:p w14:paraId="1568C0F7" w14:textId="77777777" w:rsidR="00F7616C" w:rsidRPr="00B45D48" w:rsidRDefault="00F7616C">
            <w:pPr>
              <w:rPr>
                <w:sz w:val="20"/>
                <w:szCs w:val="20"/>
              </w:rPr>
            </w:pPr>
          </w:p>
        </w:tc>
        <w:tc>
          <w:tcPr>
            <w:tcW w:w="4260" w:type="dxa"/>
            <w:shd w:val="clear" w:color="auto" w:fill="auto"/>
          </w:tcPr>
          <w:p w14:paraId="6EBF89B6" w14:textId="49F18787" w:rsidR="00F7616C" w:rsidRPr="00B45D48" w:rsidRDefault="004C140C">
            <w:pPr>
              <w:rPr>
                <w:sz w:val="20"/>
                <w:szCs w:val="20"/>
              </w:rPr>
            </w:pPr>
            <w:r w:rsidRPr="00B45D48">
              <w:rPr>
                <w:sz w:val="20"/>
                <w:szCs w:val="20"/>
              </w:rPr>
              <w:t>(Tested in 2019.  Next test will be 2028.)</w:t>
            </w:r>
          </w:p>
        </w:tc>
      </w:tr>
      <w:tr w:rsidR="00F7616C" w:rsidRPr="00B45D48" w14:paraId="2EFC57FC" w14:textId="77777777" w:rsidTr="00E91E6D">
        <w:trPr>
          <w:trHeight w:val="276"/>
        </w:trPr>
        <w:tc>
          <w:tcPr>
            <w:tcW w:w="2070" w:type="dxa"/>
            <w:shd w:val="clear" w:color="auto" w:fill="auto"/>
          </w:tcPr>
          <w:p w14:paraId="04A6718F" w14:textId="6339C839" w:rsidR="00F7616C" w:rsidRPr="00B45D48" w:rsidRDefault="00F7616C">
            <w:pPr>
              <w:rPr>
                <w:sz w:val="20"/>
                <w:szCs w:val="20"/>
              </w:rPr>
            </w:pPr>
            <w:r w:rsidRPr="00B45D48">
              <w:rPr>
                <w:sz w:val="20"/>
                <w:szCs w:val="20"/>
              </w:rPr>
              <w:t>Combined Radium</w:t>
            </w:r>
            <w:r w:rsidR="007A3E62" w:rsidRPr="00B45D48">
              <w:rPr>
                <w:sz w:val="20"/>
                <w:szCs w:val="20"/>
              </w:rPr>
              <w:t xml:space="preserve"> (201</w:t>
            </w:r>
            <w:r w:rsidR="0008555A" w:rsidRPr="00B45D48">
              <w:rPr>
                <w:sz w:val="20"/>
                <w:szCs w:val="20"/>
              </w:rPr>
              <w:t>9</w:t>
            </w:r>
            <w:r w:rsidR="007A3E62" w:rsidRPr="00B45D48">
              <w:rPr>
                <w:sz w:val="20"/>
                <w:szCs w:val="20"/>
              </w:rPr>
              <w:t>)</w:t>
            </w:r>
          </w:p>
        </w:tc>
        <w:tc>
          <w:tcPr>
            <w:tcW w:w="990" w:type="dxa"/>
            <w:shd w:val="clear" w:color="auto" w:fill="auto"/>
          </w:tcPr>
          <w:p w14:paraId="005F3998" w14:textId="77777777" w:rsidR="00F7616C" w:rsidRPr="00B45D48" w:rsidRDefault="00F7616C" w:rsidP="001E21E7">
            <w:pPr>
              <w:jc w:val="center"/>
              <w:rPr>
                <w:sz w:val="20"/>
                <w:szCs w:val="20"/>
              </w:rPr>
            </w:pPr>
            <w:r w:rsidRPr="00B45D48">
              <w:rPr>
                <w:sz w:val="20"/>
                <w:szCs w:val="20"/>
              </w:rPr>
              <w:t>N</w:t>
            </w:r>
          </w:p>
        </w:tc>
        <w:tc>
          <w:tcPr>
            <w:tcW w:w="1620" w:type="dxa"/>
            <w:shd w:val="clear" w:color="auto" w:fill="auto"/>
          </w:tcPr>
          <w:p w14:paraId="60312A00" w14:textId="77777777" w:rsidR="00F7616C" w:rsidRPr="00B45D48" w:rsidRDefault="00F7616C" w:rsidP="001E21E7">
            <w:pPr>
              <w:jc w:val="center"/>
              <w:rPr>
                <w:sz w:val="20"/>
                <w:szCs w:val="20"/>
              </w:rPr>
            </w:pPr>
            <w:r w:rsidRPr="00B45D48">
              <w:rPr>
                <w:sz w:val="20"/>
                <w:szCs w:val="20"/>
              </w:rPr>
              <w:t>5 pCi/L</w:t>
            </w:r>
          </w:p>
        </w:tc>
        <w:tc>
          <w:tcPr>
            <w:tcW w:w="1260" w:type="dxa"/>
            <w:shd w:val="clear" w:color="auto" w:fill="D9E2F3" w:themeFill="accent5" w:themeFillTint="33"/>
          </w:tcPr>
          <w:p w14:paraId="59251B2A" w14:textId="31C47A98" w:rsidR="00F7616C" w:rsidRPr="00B45D48" w:rsidRDefault="00F7616C" w:rsidP="001E21E7">
            <w:pPr>
              <w:jc w:val="center"/>
              <w:rPr>
                <w:sz w:val="20"/>
                <w:szCs w:val="20"/>
              </w:rPr>
            </w:pPr>
            <w:r w:rsidRPr="00B45D48">
              <w:rPr>
                <w:sz w:val="20"/>
                <w:szCs w:val="20"/>
              </w:rPr>
              <w:t>0.</w:t>
            </w:r>
            <w:r w:rsidR="002D11CD" w:rsidRPr="00B45D48">
              <w:rPr>
                <w:sz w:val="20"/>
                <w:szCs w:val="20"/>
              </w:rPr>
              <w:t>07</w:t>
            </w:r>
            <w:r w:rsidRPr="00B45D48">
              <w:rPr>
                <w:sz w:val="20"/>
                <w:szCs w:val="20"/>
              </w:rPr>
              <w:t xml:space="preserve"> pCi/L</w:t>
            </w:r>
          </w:p>
        </w:tc>
        <w:tc>
          <w:tcPr>
            <w:tcW w:w="1260" w:type="dxa"/>
            <w:shd w:val="clear" w:color="auto" w:fill="auto"/>
          </w:tcPr>
          <w:p w14:paraId="7F900853" w14:textId="77777777" w:rsidR="00F7616C" w:rsidRPr="00B45D48" w:rsidRDefault="00F7616C">
            <w:pPr>
              <w:rPr>
                <w:sz w:val="20"/>
                <w:szCs w:val="20"/>
              </w:rPr>
            </w:pPr>
          </w:p>
        </w:tc>
        <w:tc>
          <w:tcPr>
            <w:tcW w:w="4260" w:type="dxa"/>
            <w:shd w:val="clear" w:color="auto" w:fill="auto"/>
          </w:tcPr>
          <w:p w14:paraId="539C51D6" w14:textId="34E822B0" w:rsidR="00F7616C" w:rsidRPr="00B45D48" w:rsidRDefault="004C140C">
            <w:pPr>
              <w:rPr>
                <w:sz w:val="20"/>
                <w:szCs w:val="20"/>
              </w:rPr>
            </w:pPr>
            <w:r w:rsidRPr="00B45D48">
              <w:rPr>
                <w:sz w:val="20"/>
                <w:szCs w:val="20"/>
              </w:rPr>
              <w:t>(Tested in 2019.  Next test will be 2028.)</w:t>
            </w:r>
          </w:p>
        </w:tc>
      </w:tr>
    </w:tbl>
    <w:p w14:paraId="71128283" w14:textId="77777777" w:rsidR="0095656F" w:rsidRPr="00B45D48" w:rsidRDefault="0095656F">
      <w:pPr>
        <w:rPr>
          <w:b/>
          <w:sz w:val="20"/>
          <w:szCs w:val="20"/>
        </w:rPr>
      </w:pPr>
    </w:p>
    <w:p w14:paraId="21C81ED6" w14:textId="25094E6D" w:rsidR="003D6A64" w:rsidRPr="00B13A49" w:rsidRDefault="003D6A64">
      <w:pPr>
        <w:rPr>
          <w:b/>
          <w:sz w:val="18"/>
          <w:szCs w:val="18"/>
        </w:rPr>
      </w:pPr>
      <w:r w:rsidRPr="00B13A49">
        <w:rPr>
          <w:b/>
          <w:sz w:val="18"/>
          <w:szCs w:val="18"/>
        </w:rPr>
        <w:t>Secondary Standards and Unregulated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3D6A64" w:rsidRPr="00283B12" w14:paraId="7964E39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1553CBBD" w14:textId="77777777" w:rsidR="003D6A64" w:rsidRPr="00B45D48" w:rsidRDefault="003D6A64" w:rsidP="0044664A">
            <w:pPr>
              <w:rPr>
                <w:sz w:val="20"/>
                <w:szCs w:val="20"/>
              </w:rPr>
            </w:pPr>
            <w:r w:rsidRPr="00B45D48">
              <w:rPr>
                <w:sz w:val="20"/>
                <w:szCs w:val="20"/>
              </w:rPr>
              <w:t>pH</w:t>
            </w:r>
          </w:p>
        </w:tc>
        <w:tc>
          <w:tcPr>
            <w:tcW w:w="990" w:type="dxa"/>
            <w:tcBorders>
              <w:top w:val="single" w:sz="6" w:space="0" w:color="auto"/>
              <w:left w:val="single" w:sz="6" w:space="0" w:color="auto"/>
              <w:bottom w:val="single" w:sz="6" w:space="0" w:color="auto"/>
              <w:right w:val="single" w:sz="6" w:space="0" w:color="auto"/>
            </w:tcBorders>
          </w:tcPr>
          <w:p w14:paraId="4ABBDCE3" w14:textId="77777777" w:rsidR="003D6A64" w:rsidRPr="00B45D48" w:rsidRDefault="003D6A64"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2415D864" w14:textId="77777777" w:rsidR="003D6A64" w:rsidRPr="00B45D48" w:rsidRDefault="003D6A64"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51B4BB1" w14:textId="4F3E48F9" w:rsidR="003D6A64" w:rsidRPr="00B45D48" w:rsidRDefault="00506CBD" w:rsidP="00001FD1">
            <w:pPr>
              <w:jc w:val="center"/>
              <w:rPr>
                <w:sz w:val="20"/>
                <w:szCs w:val="20"/>
              </w:rPr>
            </w:pPr>
            <w:r w:rsidRPr="00B45D48">
              <w:rPr>
                <w:sz w:val="20"/>
                <w:szCs w:val="20"/>
              </w:rPr>
              <w:t xml:space="preserve">7.66 - </w:t>
            </w:r>
            <w:r w:rsidR="002D11CD" w:rsidRPr="00B45D48">
              <w:rPr>
                <w:sz w:val="20"/>
                <w:szCs w:val="20"/>
              </w:rPr>
              <w:t>8.</w:t>
            </w:r>
            <w:r w:rsidR="00CA21BA" w:rsidRPr="00B45D48">
              <w:rPr>
                <w:sz w:val="20"/>
                <w:szCs w:val="20"/>
              </w:rPr>
              <w:t>98</w:t>
            </w:r>
          </w:p>
        </w:tc>
        <w:tc>
          <w:tcPr>
            <w:tcW w:w="1260" w:type="dxa"/>
            <w:tcBorders>
              <w:top w:val="single" w:sz="6" w:space="0" w:color="auto"/>
              <w:left w:val="single" w:sz="6" w:space="0" w:color="auto"/>
              <w:bottom w:val="single" w:sz="6" w:space="0" w:color="auto"/>
              <w:right w:val="single" w:sz="6" w:space="0" w:color="auto"/>
            </w:tcBorders>
          </w:tcPr>
          <w:p w14:paraId="3333BD90" w14:textId="77777777" w:rsidR="003D6A64" w:rsidRPr="00B45D48" w:rsidRDefault="003D6A64"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2FC0551" w14:textId="77777777" w:rsidR="003D6A64" w:rsidRPr="00B45D48" w:rsidRDefault="003D6A64" w:rsidP="0044664A">
            <w:pPr>
              <w:rPr>
                <w:sz w:val="20"/>
                <w:szCs w:val="20"/>
              </w:rPr>
            </w:pPr>
          </w:p>
        </w:tc>
      </w:tr>
      <w:tr w:rsidR="000D0263" w:rsidRPr="00283B12" w14:paraId="49B5DAF9"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E7D1385" w14:textId="77777777" w:rsidR="000D0263" w:rsidRPr="00B45D48" w:rsidRDefault="000D0263" w:rsidP="0044664A">
            <w:pPr>
              <w:rPr>
                <w:sz w:val="20"/>
                <w:szCs w:val="20"/>
              </w:rPr>
            </w:pPr>
            <w:r w:rsidRPr="00B45D48">
              <w:rPr>
                <w:sz w:val="20"/>
                <w:szCs w:val="20"/>
              </w:rPr>
              <w:t>Hardness</w:t>
            </w:r>
          </w:p>
        </w:tc>
        <w:tc>
          <w:tcPr>
            <w:tcW w:w="990" w:type="dxa"/>
            <w:tcBorders>
              <w:top w:val="single" w:sz="6" w:space="0" w:color="auto"/>
              <w:left w:val="single" w:sz="6" w:space="0" w:color="auto"/>
              <w:bottom w:val="single" w:sz="6" w:space="0" w:color="auto"/>
              <w:right w:val="single" w:sz="6" w:space="0" w:color="auto"/>
            </w:tcBorders>
          </w:tcPr>
          <w:p w14:paraId="0F62972F" w14:textId="77777777" w:rsidR="000D0263" w:rsidRPr="00B45D48" w:rsidRDefault="000D0263"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544E8C96" w14:textId="77777777" w:rsidR="000D0263" w:rsidRPr="00B45D48" w:rsidRDefault="000D0263"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4743E44" w14:textId="2E974192" w:rsidR="000D0263" w:rsidRPr="00B45D48" w:rsidRDefault="00506CBD" w:rsidP="00001FD1">
            <w:pPr>
              <w:jc w:val="center"/>
              <w:rPr>
                <w:sz w:val="20"/>
                <w:szCs w:val="20"/>
              </w:rPr>
            </w:pPr>
            <w:r w:rsidRPr="00B45D48">
              <w:rPr>
                <w:sz w:val="20"/>
                <w:szCs w:val="20"/>
              </w:rPr>
              <w:t xml:space="preserve">48 - </w:t>
            </w:r>
            <w:r w:rsidR="001636C3" w:rsidRPr="00B45D48">
              <w:rPr>
                <w:sz w:val="20"/>
                <w:szCs w:val="20"/>
              </w:rPr>
              <w:t>70</w:t>
            </w:r>
            <w:r w:rsidR="000D0263"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5A85A67F" w14:textId="77777777" w:rsidR="000D0263" w:rsidRPr="00B45D48" w:rsidRDefault="000D0263"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4513046" w14:textId="77777777" w:rsidR="000D0263" w:rsidRPr="00B45D48" w:rsidRDefault="000D0263" w:rsidP="0044664A">
            <w:pPr>
              <w:rPr>
                <w:sz w:val="20"/>
                <w:szCs w:val="20"/>
              </w:rPr>
            </w:pPr>
          </w:p>
        </w:tc>
      </w:tr>
      <w:tr w:rsidR="005D1898" w:rsidRPr="00283B12" w14:paraId="4AF277D8"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09E71B9" w14:textId="77777777" w:rsidR="005D1898" w:rsidRPr="00B45D48" w:rsidRDefault="005D1898" w:rsidP="0044664A">
            <w:pPr>
              <w:rPr>
                <w:sz w:val="20"/>
                <w:szCs w:val="20"/>
              </w:rPr>
            </w:pPr>
            <w:r w:rsidRPr="00B45D48">
              <w:rPr>
                <w:sz w:val="20"/>
                <w:szCs w:val="20"/>
              </w:rPr>
              <w:t>Sulfate</w:t>
            </w:r>
          </w:p>
        </w:tc>
        <w:tc>
          <w:tcPr>
            <w:tcW w:w="990" w:type="dxa"/>
            <w:tcBorders>
              <w:top w:val="single" w:sz="6" w:space="0" w:color="auto"/>
              <w:left w:val="single" w:sz="6" w:space="0" w:color="auto"/>
              <w:bottom w:val="single" w:sz="6" w:space="0" w:color="auto"/>
              <w:right w:val="single" w:sz="6" w:space="0" w:color="auto"/>
            </w:tcBorders>
          </w:tcPr>
          <w:p w14:paraId="397DBC4B" w14:textId="77777777" w:rsidR="005D1898" w:rsidRPr="00B45D48" w:rsidRDefault="005D1898"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27AD6D47" w14:textId="77777777" w:rsidR="005D1898" w:rsidRPr="00B45D48" w:rsidRDefault="005D1898"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3460313" w14:textId="119A6A3F" w:rsidR="005D1898" w:rsidRPr="00B45D48" w:rsidRDefault="006802E5" w:rsidP="00001FD1">
            <w:pPr>
              <w:jc w:val="center"/>
              <w:rPr>
                <w:sz w:val="20"/>
                <w:szCs w:val="20"/>
              </w:rPr>
            </w:pPr>
            <w:r w:rsidRPr="00B45D48">
              <w:rPr>
                <w:sz w:val="20"/>
                <w:szCs w:val="20"/>
              </w:rPr>
              <w:t>2</w:t>
            </w:r>
            <w:r w:rsidR="001636C3" w:rsidRPr="00B45D48">
              <w:rPr>
                <w:sz w:val="20"/>
                <w:szCs w:val="20"/>
              </w:rPr>
              <w:t>7</w:t>
            </w:r>
            <w:r w:rsidR="005D1898"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6FF0D846" w14:textId="77777777" w:rsidR="005D1898" w:rsidRPr="00B45D48" w:rsidRDefault="005D1898"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5A5F69C" w14:textId="77777777" w:rsidR="005D1898" w:rsidRPr="00B45D48" w:rsidRDefault="005D1898" w:rsidP="0044664A">
            <w:pPr>
              <w:rPr>
                <w:sz w:val="20"/>
                <w:szCs w:val="20"/>
              </w:rPr>
            </w:pPr>
          </w:p>
        </w:tc>
      </w:tr>
      <w:tr w:rsidR="0062081B" w:rsidRPr="00283B12" w14:paraId="42B49AA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2EC63A6" w14:textId="77777777" w:rsidR="0062081B" w:rsidRPr="00B45D48" w:rsidRDefault="0062081B" w:rsidP="00C2514C">
            <w:pPr>
              <w:rPr>
                <w:sz w:val="20"/>
                <w:szCs w:val="20"/>
              </w:rPr>
            </w:pPr>
            <w:r w:rsidRPr="00B45D48">
              <w:rPr>
                <w:sz w:val="20"/>
                <w:szCs w:val="20"/>
              </w:rPr>
              <w:t>Total Alkalinity as CaCO</w:t>
            </w:r>
            <w:r w:rsidRPr="00B45D48">
              <w:rPr>
                <w:sz w:val="20"/>
                <w:szCs w:val="20"/>
                <w:vertAlign w:val="subscript"/>
              </w:rPr>
              <w:t>3</w:t>
            </w:r>
          </w:p>
        </w:tc>
        <w:tc>
          <w:tcPr>
            <w:tcW w:w="990" w:type="dxa"/>
            <w:tcBorders>
              <w:top w:val="single" w:sz="6" w:space="0" w:color="auto"/>
              <w:left w:val="single" w:sz="6" w:space="0" w:color="auto"/>
              <w:bottom w:val="single" w:sz="6" w:space="0" w:color="auto"/>
              <w:right w:val="single" w:sz="6" w:space="0" w:color="auto"/>
            </w:tcBorders>
          </w:tcPr>
          <w:p w14:paraId="51B7AA66" w14:textId="77777777" w:rsidR="0062081B" w:rsidRPr="00B45D48" w:rsidRDefault="000A2878" w:rsidP="00C2514C">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0E10F5C2" w14:textId="77777777" w:rsidR="0062081B" w:rsidRPr="00B45D48" w:rsidRDefault="0062081B" w:rsidP="00C2514C">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BB0B9C4" w14:textId="21CED9E3" w:rsidR="0062081B" w:rsidRPr="00B45D48" w:rsidRDefault="00506CBD" w:rsidP="00C2514C">
            <w:pPr>
              <w:jc w:val="center"/>
              <w:rPr>
                <w:sz w:val="20"/>
                <w:szCs w:val="20"/>
              </w:rPr>
            </w:pPr>
            <w:r w:rsidRPr="00B45D48">
              <w:rPr>
                <w:sz w:val="20"/>
                <w:szCs w:val="20"/>
              </w:rPr>
              <w:t xml:space="preserve">53 - </w:t>
            </w:r>
            <w:r w:rsidR="001636C3" w:rsidRPr="00B45D48">
              <w:rPr>
                <w:sz w:val="20"/>
                <w:szCs w:val="20"/>
              </w:rPr>
              <w:t>73</w:t>
            </w:r>
            <w:r w:rsidR="000A2878"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05D36714" w14:textId="77777777" w:rsidR="0062081B" w:rsidRPr="00B45D48" w:rsidRDefault="0062081B" w:rsidP="00C2514C">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1A2619B3" w14:textId="77777777" w:rsidR="0062081B" w:rsidRPr="00B45D48" w:rsidRDefault="0062081B" w:rsidP="00C2514C">
            <w:pPr>
              <w:jc w:val="center"/>
              <w:rPr>
                <w:sz w:val="20"/>
                <w:szCs w:val="20"/>
              </w:rPr>
            </w:pPr>
          </w:p>
        </w:tc>
      </w:tr>
      <w:tr w:rsidR="0062081B" w:rsidRPr="00283B12" w14:paraId="3E914FD6"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9ED6F6" w14:textId="77777777" w:rsidR="0062081B" w:rsidRPr="00B45D48" w:rsidRDefault="000A2878" w:rsidP="0044664A">
            <w:pPr>
              <w:rPr>
                <w:sz w:val="20"/>
                <w:szCs w:val="20"/>
              </w:rPr>
            </w:pPr>
            <w:r w:rsidRPr="00B45D48">
              <w:rPr>
                <w:sz w:val="20"/>
                <w:szCs w:val="20"/>
              </w:rPr>
              <w:t>Calcium</w:t>
            </w:r>
          </w:p>
        </w:tc>
        <w:tc>
          <w:tcPr>
            <w:tcW w:w="990" w:type="dxa"/>
            <w:tcBorders>
              <w:top w:val="single" w:sz="6" w:space="0" w:color="auto"/>
              <w:left w:val="single" w:sz="6" w:space="0" w:color="auto"/>
              <w:bottom w:val="single" w:sz="6" w:space="0" w:color="auto"/>
              <w:right w:val="single" w:sz="6" w:space="0" w:color="auto"/>
            </w:tcBorders>
          </w:tcPr>
          <w:p w14:paraId="59A9555C" w14:textId="77777777" w:rsidR="0062081B" w:rsidRPr="00B45D48" w:rsidRDefault="000A2878"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503C9AE3" w14:textId="77777777" w:rsidR="0062081B" w:rsidRPr="00B45D48" w:rsidRDefault="0062081B"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00EE8F5" w14:textId="7C30DCB9" w:rsidR="0062081B" w:rsidRPr="00B45D48" w:rsidRDefault="00506CBD" w:rsidP="00001FD1">
            <w:pPr>
              <w:jc w:val="center"/>
              <w:rPr>
                <w:sz w:val="20"/>
                <w:szCs w:val="20"/>
              </w:rPr>
            </w:pPr>
            <w:r w:rsidRPr="00B45D48">
              <w:rPr>
                <w:sz w:val="20"/>
                <w:szCs w:val="20"/>
              </w:rPr>
              <w:t xml:space="preserve">31 - </w:t>
            </w:r>
            <w:r w:rsidR="006802E5" w:rsidRPr="00B45D48">
              <w:rPr>
                <w:sz w:val="20"/>
                <w:szCs w:val="20"/>
              </w:rPr>
              <w:t>5</w:t>
            </w:r>
            <w:r w:rsidR="00CA21BA" w:rsidRPr="00B45D48">
              <w:rPr>
                <w:sz w:val="20"/>
                <w:szCs w:val="20"/>
              </w:rPr>
              <w:t>7</w:t>
            </w:r>
            <w:r w:rsidR="000A2878"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170BC776" w14:textId="77777777" w:rsidR="0062081B" w:rsidRPr="00B45D48" w:rsidRDefault="0062081B"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39EFC625" w14:textId="77777777" w:rsidR="0062081B" w:rsidRPr="00B45D48" w:rsidRDefault="0062081B" w:rsidP="0044664A">
            <w:pPr>
              <w:rPr>
                <w:sz w:val="20"/>
                <w:szCs w:val="20"/>
              </w:rPr>
            </w:pPr>
          </w:p>
        </w:tc>
      </w:tr>
      <w:tr w:rsidR="007319C5" w:rsidRPr="00283B12" w14:paraId="0A56C842"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7B088C6" w14:textId="77777777" w:rsidR="007319C5" w:rsidRPr="00B45D48" w:rsidRDefault="007319C5" w:rsidP="0044664A">
            <w:pPr>
              <w:rPr>
                <w:sz w:val="20"/>
                <w:szCs w:val="20"/>
              </w:rPr>
            </w:pPr>
            <w:r w:rsidRPr="00B45D48">
              <w:rPr>
                <w:sz w:val="20"/>
                <w:szCs w:val="20"/>
              </w:rPr>
              <w:t>Total Dissolved Solids</w:t>
            </w:r>
          </w:p>
        </w:tc>
        <w:tc>
          <w:tcPr>
            <w:tcW w:w="990" w:type="dxa"/>
            <w:tcBorders>
              <w:top w:val="single" w:sz="6" w:space="0" w:color="auto"/>
              <w:left w:val="single" w:sz="6" w:space="0" w:color="auto"/>
              <w:bottom w:val="single" w:sz="6" w:space="0" w:color="auto"/>
              <w:right w:val="single" w:sz="6" w:space="0" w:color="auto"/>
            </w:tcBorders>
          </w:tcPr>
          <w:p w14:paraId="7A7C116E" w14:textId="77777777" w:rsidR="007319C5" w:rsidRPr="00B45D48" w:rsidRDefault="007319C5"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04B5B2AF" w14:textId="77777777" w:rsidR="007319C5" w:rsidRPr="00B45D48" w:rsidRDefault="007319C5"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99491A8" w14:textId="5E9E7C6F" w:rsidR="007319C5" w:rsidRPr="00B45D48" w:rsidRDefault="00506CBD" w:rsidP="00001FD1">
            <w:pPr>
              <w:jc w:val="center"/>
              <w:rPr>
                <w:sz w:val="20"/>
                <w:szCs w:val="20"/>
              </w:rPr>
            </w:pPr>
            <w:r w:rsidRPr="00B45D48">
              <w:rPr>
                <w:sz w:val="20"/>
                <w:szCs w:val="20"/>
              </w:rPr>
              <w:t xml:space="preserve">92 - </w:t>
            </w:r>
            <w:r w:rsidR="00B840C7" w:rsidRPr="00B45D48">
              <w:rPr>
                <w:sz w:val="20"/>
                <w:szCs w:val="20"/>
              </w:rPr>
              <w:t>1</w:t>
            </w:r>
            <w:r w:rsidR="006802E5" w:rsidRPr="00B45D48">
              <w:rPr>
                <w:sz w:val="20"/>
                <w:szCs w:val="20"/>
              </w:rPr>
              <w:t>1</w:t>
            </w:r>
            <w:r w:rsidR="00CA21BA" w:rsidRPr="00B45D48">
              <w:rPr>
                <w:sz w:val="20"/>
                <w:szCs w:val="20"/>
              </w:rPr>
              <w:t>6</w:t>
            </w:r>
            <w:r w:rsidR="007319C5" w:rsidRPr="00B45D48">
              <w:rPr>
                <w:sz w:val="20"/>
                <w:szCs w:val="20"/>
              </w:rPr>
              <w:t xml:space="preserve"> ppm</w:t>
            </w:r>
          </w:p>
        </w:tc>
        <w:tc>
          <w:tcPr>
            <w:tcW w:w="1260" w:type="dxa"/>
            <w:tcBorders>
              <w:top w:val="single" w:sz="6" w:space="0" w:color="auto"/>
              <w:left w:val="single" w:sz="6" w:space="0" w:color="auto"/>
              <w:bottom w:val="single" w:sz="6" w:space="0" w:color="auto"/>
              <w:right w:val="single" w:sz="6" w:space="0" w:color="auto"/>
            </w:tcBorders>
          </w:tcPr>
          <w:p w14:paraId="63A4A8B4" w14:textId="77777777" w:rsidR="007319C5" w:rsidRPr="00B45D48" w:rsidRDefault="007319C5"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3EE8F6F4" w14:textId="77777777" w:rsidR="007319C5" w:rsidRPr="00B45D48" w:rsidRDefault="007319C5" w:rsidP="0044664A">
            <w:pPr>
              <w:rPr>
                <w:sz w:val="20"/>
                <w:szCs w:val="20"/>
              </w:rPr>
            </w:pPr>
          </w:p>
        </w:tc>
      </w:tr>
      <w:tr w:rsidR="00EA6D63" w:rsidRPr="00283B12" w14:paraId="0A3D8DBB"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E4D48BE" w14:textId="19C0BCE3" w:rsidR="00EA6D63" w:rsidRPr="00B45D48" w:rsidRDefault="005D1898" w:rsidP="0044664A">
            <w:pPr>
              <w:rPr>
                <w:sz w:val="20"/>
                <w:szCs w:val="20"/>
              </w:rPr>
            </w:pPr>
            <w:r w:rsidRPr="00B45D48">
              <w:rPr>
                <w:sz w:val="20"/>
                <w:szCs w:val="20"/>
              </w:rPr>
              <w:t>Giardia</w:t>
            </w:r>
            <w:r w:rsidR="005C68B2" w:rsidRPr="00B45D48">
              <w:rPr>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tcPr>
          <w:p w14:paraId="35EC86C7" w14:textId="77777777" w:rsidR="00EA6D63" w:rsidRPr="00B45D48" w:rsidRDefault="003A06AD"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4DFB4D65" w14:textId="77777777" w:rsidR="00EA6D63" w:rsidRPr="00B45D48" w:rsidRDefault="00EA6D63"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CD4F202" w14:textId="77777777" w:rsidR="00EA6D63" w:rsidRPr="00B45D48" w:rsidRDefault="005D1898" w:rsidP="00001FD1">
            <w:pPr>
              <w:jc w:val="center"/>
              <w:rPr>
                <w:sz w:val="20"/>
                <w:szCs w:val="20"/>
              </w:rPr>
            </w:pPr>
            <w:r w:rsidRPr="00B45D48">
              <w:rPr>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50551A28" w14:textId="77777777" w:rsidR="00EA6D63" w:rsidRPr="00B45D48" w:rsidRDefault="00EA6D63"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BD94BCB" w14:textId="77777777" w:rsidR="00EA6D63" w:rsidRPr="00B45D48" w:rsidRDefault="00EA6D63" w:rsidP="0044664A">
            <w:pPr>
              <w:rPr>
                <w:sz w:val="20"/>
                <w:szCs w:val="20"/>
              </w:rPr>
            </w:pPr>
          </w:p>
        </w:tc>
      </w:tr>
      <w:tr w:rsidR="005D1898" w:rsidRPr="00283B12" w14:paraId="3E73807C"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7672F075" w14:textId="321885CC" w:rsidR="005D1898" w:rsidRPr="00B45D48" w:rsidRDefault="005D1898" w:rsidP="0044664A">
            <w:pPr>
              <w:rPr>
                <w:sz w:val="20"/>
                <w:szCs w:val="20"/>
              </w:rPr>
            </w:pPr>
            <w:r w:rsidRPr="00B45D48">
              <w:rPr>
                <w:sz w:val="20"/>
                <w:szCs w:val="20"/>
              </w:rPr>
              <w:t>Cryptosporidium</w:t>
            </w:r>
            <w:r w:rsidR="005C68B2" w:rsidRPr="00B45D48">
              <w:rPr>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tcPr>
          <w:p w14:paraId="327FBB2E" w14:textId="77777777" w:rsidR="005D1898" w:rsidRPr="00B45D48" w:rsidRDefault="005D1898" w:rsidP="0044664A">
            <w:pPr>
              <w:jc w:val="center"/>
              <w:rPr>
                <w:sz w:val="20"/>
                <w:szCs w:val="20"/>
              </w:rPr>
            </w:pPr>
            <w:r w:rsidRPr="00B45D48">
              <w:rPr>
                <w:sz w:val="20"/>
                <w:szCs w:val="20"/>
              </w:rPr>
              <w:t>N</w:t>
            </w:r>
          </w:p>
        </w:tc>
        <w:tc>
          <w:tcPr>
            <w:tcW w:w="1620" w:type="dxa"/>
            <w:tcBorders>
              <w:top w:val="single" w:sz="6" w:space="0" w:color="auto"/>
              <w:left w:val="single" w:sz="6" w:space="0" w:color="auto"/>
              <w:bottom w:val="single" w:sz="6" w:space="0" w:color="auto"/>
              <w:right w:val="single" w:sz="6" w:space="0" w:color="auto"/>
            </w:tcBorders>
          </w:tcPr>
          <w:p w14:paraId="693CA528" w14:textId="77777777" w:rsidR="005D1898" w:rsidRPr="00B45D48" w:rsidRDefault="005D1898" w:rsidP="00CB1164">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698DA61" w14:textId="77777777" w:rsidR="005D1898" w:rsidRPr="00B45D48" w:rsidRDefault="005D1898" w:rsidP="00001FD1">
            <w:pPr>
              <w:jc w:val="center"/>
              <w:rPr>
                <w:sz w:val="20"/>
                <w:szCs w:val="20"/>
              </w:rPr>
            </w:pPr>
            <w:r w:rsidRPr="00B45D48">
              <w:rPr>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40FE95D4" w14:textId="77777777" w:rsidR="005D1898" w:rsidRPr="00B45D48" w:rsidRDefault="005D1898" w:rsidP="00CB1164">
            <w:pPr>
              <w:jc w:val="center"/>
              <w:rPr>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1C6B0A6" w14:textId="77777777" w:rsidR="005D1898" w:rsidRPr="00B45D48" w:rsidRDefault="005D1898" w:rsidP="0044664A">
            <w:pPr>
              <w:rPr>
                <w:sz w:val="20"/>
                <w:szCs w:val="20"/>
              </w:rPr>
            </w:pPr>
          </w:p>
        </w:tc>
      </w:tr>
    </w:tbl>
    <w:p w14:paraId="0BD0C2BD" w14:textId="77777777" w:rsidR="0095656F" w:rsidRDefault="0095656F">
      <w:pPr>
        <w:rPr>
          <w:b/>
          <w:sz w:val="18"/>
          <w:szCs w:val="18"/>
        </w:rPr>
      </w:pPr>
    </w:p>
    <w:p w14:paraId="368EF2E7" w14:textId="77777777" w:rsidR="0095656F" w:rsidRDefault="0095656F">
      <w:pPr>
        <w:rPr>
          <w:b/>
          <w:sz w:val="18"/>
          <w:szCs w:val="18"/>
        </w:rPr>
      </w:pPr>
    </w:p>
    <w:p w14:paraId="7014E705" w14:textId="62CB9138" w:rsidR="00E320D7" w:rsidRPr="00B13A49" w:rsidRDefault="00E320D7">
      <w:pPr>
        <w:rPr>
          <w:b/>
          <w:sz w:val="18"/>
          <w:szCs w:val="18"/>
        </w:rPr>
      </w:pPr>
      <w:r w:rsidRPr="00B13A49">
        <w:rPr>
          <w:b/>
          <w:sz w:val="18"/>
          <w:szCs w:val="18"/>
        </w:rPr>
        <w:t>Other Required Testing</w:t>
      </w:r>
    </w:p>
    <w:tbl>
      <w:tblPr>
        <w:tblW w:w="11520" w:type="dxa"/>
        <w:tblInd w:w="100" w:type="dxa"/>
        <w:tblLayout w:type="fixed"/>
        <w:tblCellMar>
          <w:left w:w="100" w:type="dxa"/>
          <w:right w:w="100" w:type="dxa"/>
        </w:tblCellMar>
        <w:tblLook w:val="0000" w:firstRow="0" w:lastRow="0" w:firstColumn="0" w:lastColumn="0" w:noHBand="0" w:noVBand="0"/>
      </w:tblPr>
      <w:tblGrid>
        <w:gridCol w:w="1642"/>
        <w:gridCol w:w="1106"/>
        <w:gridCol w:w="1102"/>
        <w:gridCol w:w="1074"/>
        <w:gridCol w:w="1556"/>
        <w:gridCol w:w="1155"/>
        <w:gridCol w:w="3885"/>
      </w:tblGrid>
      <w:tr w:rsidR="0063161D" w:rsidRPr="00880D8A" w14:paraId="2B9A655D" w14:textId="77777777" w:rsidTr="0063161D">
        <w:trPr>
          <w:cantSplit/>
          <w:trHeight w:val="507"/>
        </w:trPr>
        <w:tc>
          <w:tcPr>
            <w:tcW w:w="187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7125CD1" w14:textId="39230437" w:rsidR="00516D03" w:rsidRPr="00B45D48" w:rsidRDefault="00516D03" w:rsidP="004A2187">
            <w:pPr>
              <w:rPr>
                <w:sz w:val="18"/>
                <w:szCs w:val="18"/>
              </w:rPr>
            </w:pPr>
            <w:r w:rsidRPr="00B45D48">
              <w:rPr>
                <w:sz w:val="18"/>
                <w:szCs w:val="18"/>
              </w:rPr>
              <w:t>Lead &amp; Copper (Date Sampled)</w:t>
            </w:r>
          </w:p>
        </w:tc>
        <w:tc>
          <w:tcPr>
            <w:tcW w:w="125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67F8A0D" w14:textId="1C32E0DD" w:rsidR="00516D03" w:rsidRPr="00B45D48" w:rsidRDefault="00516D03" w:rsidP="00C2514C">
            <w:pPr>
              <w:jc w:val="center"/>
              <w:rPr>
                <w:sz w:val="18"/>
                <w:szCs w:val="18"/>
              </w:rPr>
            </w:pPr>
            <w:r>
              <w:rPr>
                <w:sz w:val="18"/>
                <w:szCs w:val="18"/>
              </w:rPr>
              <w:t>MCLG</w:t>
            </w:r>
          </w:p>
        </w:tc>
        <w:tc>
          <w:tcPr>
            <w:tcW w:w="124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8489B1" w14:textId="77777777" w:rsidR="00516D03" w:rsidRDefault="00C47B42" w:rsidP="004A2187">
            <w:pPr>
              <w:jc w:val="center"/>
              <w:rPr>
                <w:sz w:val="18"/>
                <w:szCs w:val="18"/>
              </w:rPr>
            </w:pPr>
            <w:r>
              <w:rPr>
                <w:sz w:val="18"/>
                <w:szCs w:val="18"/>
              </w:rPr>
              <w:t>Action Level</w:t>
            </w:r>
          </w:p>
          <w:p w14:paraId="71956AFF" w14:textId="6A32E65E" w:rsidR="00C47B42" w:rsidRPr="00B45D48" w:rsidRDefault="00C47B42" w:rsidP="004A2187">
            <w:pPr>
              <w:jc w:val="center"/>
              <w:rPr>
                <w:sz w:val="18"/>
                <w:szCs w:val="18"/>
              </w:rPr>
            </w:pPr>
            <w:r>
              <w:rPr>
                <w:sz w:val="18"/>
                <w:szCs w:val="18"/>
              </w:rPr>
              <w:t>(AL)</w:t>
            </w:r>
          </w:p>
        </w:tc>
        <w:tc>
          <w:tcPr>
            <w:tcW w:w="121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5E0038A" w14:textId="6247F124" w:rsidR="00516D03" w:rsidRPr="00B45D48" w:rsidRDefault="00C47B42" w:rsidP="00C47B42">
            <w:pPr>
              <w:jc w:val="center"/>
              <w:rPr>
                <w:sz w:val="18"/>
                <w:szCs w:val="18"/>
              </w:rPr>
            </w:pPr>
            <w:r>
              <w:rPr>
                <w:sz w:val="18"/>
                <w:szCs w:val="18"/>
              </w:rPr>
              <w:t>90</w:t>
            </w:r>
            <w:r w:rsidRPr="00C47B42">
              <w:rPr>
                <w:sz w:val="18"/>
                <w:szCs w:val="18"/>
                <w:vertAlign w:val="superscript"/>
              </w:rPr>
              <w:t>th</w:t>
            </w:r>
            <w:r>
              <w:rPr>
                <w:sz w:val="18"/>
                <w:szCs w:val="18"/>
              </w:rPr>
              <w:t xml:space="preserve"> Percentile</w:t>
            </w:r>
          </w:p>
        </w:tc>
        <w:tc>
          <w:tcPr>
            <w:tcW w:w="177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DF4B7C6" w14:textId="26E15FDB" w:rsidR="00516D03" w:rsidRPr="00B45D48" w:rsidRDefault="00516D03" w:rsidP="00B14824">
            <w:pPr>
              <w:jc w:val="center"/>
              <w:rPr>
                <w:sz w:val="18"/>
                <w:szCs w:val="18"/>
              </w:rPr>
            </w:pPr>
            <w:r w:rsidRPr="00B45D48">
              <w:rPr>
                <w:sz w:val="18"/>
                <w:szCs w:val="18"/>
              </w:rPr>
              <w:t>Range of Detection</w:t>
            </w:r>
          </w:p>
        </w:tc>
        <w:tc>
          <w:tcPr>
            <w:tcW w:w="1307"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03AFD79" w14:textId="5DAD3503" w:rsidR="00516D03" w:rsidRPr="00B45D48" w:rsidRDefault="00516D03" w:rsidP="004A2187">
            <w:pPr>
              <w:jc w:val="center"/>
              <w:rPr>
                <w:sz w:val="18"/>
                <w:szCs w:val="18"/>
              </w:rPr>
            </w:pPr>
            <w:r w:rsidRPr="00B45D48">
              <w:rPr>
                <w:sz w:val="18"/>
                <w:szCs w:val="18"/>
              </w:rPr>
              <w:t># Sample Sites Over AL</w:t>
            </w:r>
          </w:p>
        </w:tc>
        <w:tc>
          <w:tcPr>
            <w:tcW w:w="4480"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1ADCEF" w14:textId="2EBAE1EB" w:rsidR="00516D03" w:rsidRPr="00B45D48" w:rsidRDefault="00516D03" w:rsidP="004A2187">
            <w:pPr>
              <w:rPr>
                <w:sz w:val="18"/>
                <w:szCs w:val="18"/>
              </w:rPr>
            </w:pPr>
            <w:r w:rsidRPr="00B45D48">
              <w:rPr>
                <w:sz w:val="18"/>
                <w:szCs w:val="18"/>
              </w:rPr>
              <w:t>Likely Source of Contamination</w:t>
            </w:r>
          </w:p>
        </w:tc>
      </w:tr>
      <w:tr w:rsidR="0063161D" w:rsidRPr="00283B12" w14:paraId="6CC7EAC9" w14:textId="77777777" w:rsidTr="00D6552C">
        <w:trPr>
          <w:cantSplit/>
          <w:trHeight w:val="687"/>
        </w:trPr>
        <w:tc>
          <w:tcPr>
            <w:tcW w:w="1872" w:type="dxa"/>
            <w:tcBorders>
              <w:top w:val="single" w:sz="6" w:space="0" w:color="auto"/>
              <w:left w:val="single" w:sz="6" w:space="0" w:color="auto"/>
              <w:bottom w:val="single" w:sz="6" w:space="0" w:color="auto"/>
              <w:right w:val="single" w:sz="6" w:space="0" w:color="auto"/>
            </w:tcBorders>
            <w:vAlign w:val="center"/>
          </w:tcPr>
          <w:p w14:paraId="6CEF90B7" w14:textId="217A94EE" w:rsidR="00516D03" w:rsidRPr="00B45D48" w:rsidRDefault="00516D03" w:rsidP="004A2187">
            <w:pPr>
              <w:rPr>
                <w:sz w:val="20"/>
                <w:szCs w:val="20"/>
              </w:rPr>
            </w:pPr>
            <w:r w:rsidRPr="00B45D48">
              <w:rPr>
                <w:sz w:val="20"/>
                <w:szCs w:val="20"/>
              </w:rPr>
              <w:t>Lead (6/01/2022)</w:t>
            </w:r>
          </w:p>
          <w:p w14:paraId="3D8FBDE2" w14:textId="77777777" w:rsidR="00516D03" w:rsidRPr="00B45D48" w:rsidRDefault="00516D03" w:rsidP="004A2187">
            <w:pPr>
              <w:rPr>
                <w:sz w:val="20"/>
                <w:szCs w:val="20"/>
              </w:rPr>
            </w:pPr>
          </w:p>
        </w:tc>
        <w:tc>
          <w:tcPr>
            <w:tcW w:w="1250" w:type="dxa"/>
            <w:tcBorders>
              <w:top w:val="single" w:sz="6" w:space="0" w:color="auto"/>
              <w:left w:val="single" w:sz="6" w:space="0" w:color="auto"/>
              <w:bottom w:val="single" w:sz="6" w:space="0" w:color="auto"/>
              <w:right w:val="single" w:sz="6" w:space="0" w:color="auto"/>
            </w:tcBorders>
            <w:vAlign w:val="center"/>
          </w:tcPr>
          <w:p w14:paraId="4E745540" w14:textId="777F2D98" w:rsidR="00516D03" w:rsidRPr="00B45D48" w:rsidRDefault="00516D03" w:rsidP="004A2187">
            <w:pPr>
              <w:jc w:val="center"/>
              <w:rPr>
                <w:sz w:val="20"/>
                <w:szCs w:val="20"/>
              </w:rPr>
            </w:pPr>
            <w:r>
              <w:rPr>
                <w:sz w:val="20"/>
                <w:szCs w:val="20"/>
              </w:rPr>
              <w:t>0</w:t>
            </w:r>
          </w:p>
        </w:tc>
        <w:tc>
          <w:tcPr>
            <w:tcW w:w="1245" w:type="dxa"/>
            <w:tcBorders>
              <w:top w:val="single" w:sz="6" w:space="0" w:color="auto"/>
              <w:left w:val="single" w:sz="6" w:space="0" w:color="auto"/>
              <w:bottom w:val="single" w:sz="6" w:space="0" w:color="auto"/>
              <w:right w:val="single" w:sz="6" w:space="0" w:color="auto"/>
            </w:tcBorders>
            <w:vAlign w:val="center"/>
          </w:tcPr>
          <w:p w14:paraId="2689AE07" w14:textId="4C3D3B54" w:rsidR="00516D03" w:rsidRPr="00B45D48" w:rsidRDefault="00C47B42" w:rsidP="004A2187">
            <w:pPr>
              <w:jc w:val="center"/>
              <w:rPr>
                <w:sz w:val="20"/>
                <w:szCs w:val="20"/>
              </w:rPr>
            </w:pPr>
            <w:r>
              <w:rPr>
                <w:sz w:val="20"/>
                <w:szCs w:val="20"/>
              </w:rPr>
              <w:t>0.015 ppm</w:t>
            </w:r>
          </w:p>
        </w:tc>
        <w:tc>
          <w:tcPr>
            <w:tcW w:w="1213" w:type="dxa"/>
            <w:tcBorders>
              <w:top w:val="single" w:sz="6" w:space="0" w:color="auto"/>
              <w:left w:val="single" w:sz="6" w:space="0" w:color="auto"/>
              <w:bottom w:val="single" w:sz="6" w:space="0" w:color="auto"/>
              <w:right w:val="single" w:sz="6" w:space="0" w:color="auto"/>
            </w:tcBorders>
            <w:vAlign w:val="center"/>
          </w:tcPr>
          <w:p w14:paraId="5FF76365" w14:textId="0FE96A63" w:rsidR="00516D03" w:rsidRPr="00B45D48" w:rsidRDefault="00516D03" w:rsidP="004A2187">
            <w:pPr>
              <w:jc w:val="center"/>
              <w:rPr>
                <w:sz w:val="20"/>
                <w:szCs w:val="20"/>
              </w:rPr>
            </w:pPr>
            <w:r w:rsidRPr="00B45D48">
              <w:rPr>
                <w:sz w:val="20"/>
                <w:szCs w:val="20"/>
              </w:rPr>
              <w:t>0 pp</w:t>
            </w:r>
            <w:r w:rsidR="00C47B42">
              <w:rPr>
                <w:sz w:val="20"/>
                <w:szCs w:val="20"/>
              </w:rPr>
              <w:t>b</w:t>
            </w:r>
          </w:p>
        </w:tc>
        <w:tc>
          <w:tcPr>
            <w:tcW w:w="177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30AD1027" w14:textId="08B5E75B" w:rsidR="00516D03" w:rsidRPr="00B45D48" w:rsidRDefault="00516D03" w:rsidP="004A2187">
            <w:pPr>
              <w:jc w:val="center"/>
              <w:rPr>
                <w:sz w:val="20"/>
                <w:szCs w:val="20"/>
              </w:rPr>
            </w:pPr>
            <w:r w:rsidRPr="00B45D48">
              <w:rPr>
                <w:sz w:val="20"/>
                <w:szCs w:val="20"/>
              </w:rPr>
              <w:t xml:space="preserve">0 - </w:t>
            </w:r>
            <w:r>
              <w:rPr>
                <w:sz w:val="20"/>
                <w:szCs w:val="20"/>
              </w:rPr>
              <w:t>3</w:t>
            </w:r>
            <w:r w:rsidRPr="00B45D48">
              <w:rPr>
                <w:sz w:val="20"/>
                <w:szCs w:val="20"/>
              </w:rPr>
              <w:t xml:space="preserve"> pp</w:t>
            </w:r>
            <w:r w:rsidR="0009438A">
              <w:rPr>
                <w:sz w:val="20"/>
                <w:szCs w:val="20"/>
              </w:rPr>
              <w:t>b</w:t>
            </w:r>
          </w:p>
        </w:tc>
        <w:tc>
          <w:tcPr>
            <w:tcW w:w="1307" w:type="dxa"/>
            <w:tcBorders>
              <w:top w:val="single" w:sz="6" w:space="0" w:color="auto"/>
              <w:left w:val="single" w:sz="6" w:space="0" w:color="auto"/>
              <w:bottom w:val="single" w:sz="6" w:space="0" w:color="auto"/>
              <w:right w:val="single" w:sz="6" w:space="0" w:color="auto"/>
            </w:tcBorders>
            <w:vAlign w:val="center"/>
          </w:tcPr>
          <w:p w14:paraId="7A5188AC" w14:textId="77777777" w:rsidR="00516D03" w:rsidRPr="00B45D48" w:rsidRDefault="00516D03" w:rsidP="004A2187">
            <w:pPr>
              <w:jc w:val="center"/>
              <w:rPr>
                <w:sz w:val="20"/>
                <w:szCs w:val="20"/>
              </w:rPr>
            </w:pPr>
            <w:r w:rsidRPr="00B45D48">
              <w:rPr>
                <w:sz w:val="20"/>
                <w:szCs w:val="20"/>
              </w:rPr>
              <w:t>0</w:t>
            </w:r>
          </w:p>
        </w:tc>
        <w:tc>
          <w:tcPr>
            <w:tcW w:w="4480" w:type="dxa"/>
            <w:tcBorders>
              <w:top w:val="single" w:sz="6" w:space="0" w:color="auto"/>
              <w:left w:val="single" w:sz="6" w:space="0" w:color="auto"/>
              <w:bottom w:val="single" w:sz="6" w:space="0" w:color="auto"/>
              <w:right w:val="single" w:sz="6" w:space="0" w:color="auto"/>
            </w:tcBorders>
            <w:vAlign w:val="center"/>
          </w:tcPr>
          <w:p w14:paraId="24F52CE4" w14:textId="5A9FDBC2" w:rsidR="00516D03" w:rsidRPr="00B45D48" w:rsidRDefault="00516D03" w:rsidP="004A2187">
            <w:pPr>
              <w:rPr>
                <w:sz w:val="20"/>
                <w:szCs w:val="20"/>
              </w:rPr>
            </w:pPr>
            <w:r w:rsidRPr="00B45D48">
              <w:rPr>
                <w:sz w:val="20"/>
                <w:szCs w:val="20"/>
              </w:rPr>
              <w:t>Corrosion of household plumbing systems; erosion of natural deposits</w:t>
            </w:r>
          </w:p>
        </w:tc>
      </w:tr>
      <w:tr w:rsidR="0063161D" w:rsidRPr="00283B12" w14:paraId="66FBD502" w14:textId="77777777" w:rsidTr="00D6552C">
        <w:trPr>
          <w:cantSplit/>
          <w:trHeight w:val="885"/>
        </w:trPr>
        <w:tc>
          <w:tcPr>
            <w:tcW w:w="1872" w:type="dxa"/>
            <w:tcBorders>
              <w:top w:val="single" w:sz="6" w:space="0" w:color="auto"/>
              <w:left w:val="single" w:sz="6" w:space="0" w:color="auto"/>
              <w:bottom w:val="single" w:sz="6" w:space="0" w:color="auto"/>
              <w:right w:val="single" w:sz="6" w:space="0" w:color="auto"/>
            </w:tcBorders>
            <w:vAlign w:val="center"/>
          </w:tcPr>
          <w:p w14:paraId="4C87178E" w14:textId="16892277" w:rsidR="00516D03" w:rsidRPr="00B45D48" w:rsidRDefault="00516D03" w:rsidP="004A2187">
            <w:pPr>
              <w:rPr>
                <w:sz w:val="20"/>
                <w:szCs w:val="20"/>
              </w:rPr>
            </w:pPr>
            <w:r w:rsidRPr="00B45D48">
              <w:rPr>
                <w:sz w:val="20"/>
                <w:szCs w:val="20"/>
              </w:rPr>
              <w:t>Copper (6/01/2022)</w:t>
            </w:r>
          </w:p>
          <w:p w14:paraId="759F8A35" w14:textId="77777777" w:rsidR="00516D03" w:rsidRPr="00B45D48" w:rsidRDefault="00516D03" w:rsidP="004A2187">
            <w:pPr>
              <w:rPr>
                <w:sz w:val="20"/>
                <w:szCs w:val="20"/>
              </w:rPr>
            </w:pPr>
          </w:p>
        </w:tc>
        <w:tc>
          <w:tcPr>
            <w:tcW w:w="1250" w:type="dxa"/>
            <w:tcBorders>
              <w:top w:val="single" w:sz="6" w:space="0" w:color="auto"/>
              <w:left w:val="single" w:sz="6" w:space="0" w:color="auto"/>
              <w:bottom w:val="single" w:sz="6" w:space="0" w:color="auto"/>
              <w:right w:val="single" w:sz="6" w:space="0" w:color="auto"/>
            </w:tcBorders>
            <w:vAlign w:val="center"/>
          </w:tcPr>
          <w:p w14:paraId="04861B7A" w14:textId="4C7DAA41" w:rsidR="00516D03" w:rsidRPr="00B45D48" w:rsidRDefault="00516D03" w:rsidP="004A2187">
            <w:pPr>
              <w:jc w:val="center"/>
              <w:rPr>
                <w:sz w:val="20"/>
                <w:szCs w:val="20"/>
              </w:rPr>
            </w:pPr>
            <w:r>
              <w:rPr>
                <w:sz w:val="20"/>
                <w:szCs w:val="20"/>
              </w:rPr>
              <w:t>1.3</w:t>
            </w:r>
          </w:p>
        </w:tc>
        <w:tc>
          <w:tcPr>
            <w:tcW w:w="1245" w:type="dxa"/>
            <w:tcBorders>
              <w:top w:val="single" w:sz="6" w:space="0" w:color="auto"/>
              <w:left w:val="single" w:sz="6" w:space="0" w:color="auto"/>
              <w:bottom w:val="single" w:sz="6" w:space="0" w:color="auto"/>
              <w:right w:val="single" w:sz="6" w:space="0" w:color="auto"/>
            </w:tcBorders>
            <w:vAlign w:val="center"/>
          </w:tcPr>
          <w:p w14:paraId="38C1CE70" w14:textId="75B8DA2D" w:rsidR="00516D03" w:rsidRPr="00B45D48" w:rsidRDefault="00C47B42" w:rsidP="004A2187">
            <w:pPr>
              <w:jc w:val="center"/>
              <w:rPr>
                <w:sz w:val="20"/>
                <w:szCs w:val="20"/>
              </w:rPr>
            </w:pPr>
            <w:r>
              <w:rPr>
                <w:sz w:val="20"/>
                <w:szCs w:val="20"/>
              </w:rPr>
              <w:t>1.3 ppm</w:t>
            </w:r>
          </w:p>
        </w:tc>
        <w:tc>
          <w:tcPr>
            <w:tcW w:w="1213" w:type="dxa"/>
            <w:tcBorders>
              <w:top w:val="single" w:sz="6" w:space="0" w:color="auto"/>
              <w:left w:val="single" w:sz="6" w:space="0" w:color="auto"/>
              <w:bottom w:val="single" w:sz="6" w:space="0" w:color="auto"/>
              <w:right w:val="single" w:sz="6" w:space="0" w:color="auto"/>
            </w:tcBorders>
            <w:vAlign w:val="center"/>
          </w:tcPr>
          <w:p w14:paraId="27D8D37D" w14:textId="23C501F1" w:rsidR="00516D03" w:rsidRPr="00B45D48" w:rsidRDefault="00C47B42" w:rsidP="004A2187">
            <w:pPr>
              <w:jc w:val="center"/>
              <w:rPr>
                <w:sz w:val="20"/>
                <w:szCs w:val="20"/>
              </w:rPr>
            </w:pPr>
            <w:r>
              <w:rPr>
                <w:sz w:val="20"/>
                <w:szCs w:val="20"/>
              </w:rPr>
              <w:t>0.090</w:t>
            </w:r>
            <w:r w:rsidR="00516D03" w:rsidRPr="00B45D48">
              <w:rPr>
                <w:sz w:val="20"/>
                <w:szCs w:val="20"/>
              </w:rPr>
              <w:t xml:space="preserve"> ppm</w:t>
            </w:r>
          </w:p>
        </w:tc>
        <w:tc>
          <w:tcPr>
            <w:tcW w:w="177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443636C8" w14:textId="221BB7C4" w:rsidR="00516D03" w:rsidRPr="00B45D48" w:rsidRDefault="00516D03" w:rsidP="004A2187">
            <w:pPr>
              <w:jc w:val="center"/>
              <w:rPr>
                <w:sz w:val="20"/>
                <w:szCs w:val="20"/>
              </w:rPr>
            </w:pPr>
            <w:r w:rsidRPr="00B45D48">
              <w:rPr>
                <w:sz w:val="20"/>
                <w:szCs w:val="20"/>
              </w:rPr>
              <w:t>0.0</w:t>
            </w:r>
            <w:r w:rsidR="00C47B42">
              <w:rPr>
                <w:sz w:val="20"/>
                <w:szCs w:val="20"/>
              </w:rPr>
              <w:t>17</w:t>
            </w:r>
            <w:r w:rsidRPr="00B45D48">
              <w:rPr>
                <w:sz w:val="20"/>
                <w:szCs w:val="20"/>
              </w:rPr>
              <w:t xml:space="preserve"> – 0.</w:t>
            </w:r>
            <w:r>
              <w:rPr>
                <w:sz w:val="20"/>
                <w:szCs w:val="20"/>
              </w:rPr>
              <w:t>108</w:t>
            </w:r>
            <w:r w:rsidRPr="00B45D48">
              <w:rPr>
                <w:sz w:val="20"/>
                <w:szCs w:val="20"/>
              </w:rPr>
              <w:t xml:space="preserve"> ppm</w:t>
            </w:r>
          </w:p>
        </w:tc>
        <w:tc>
          <w:tcPr>
            <w:tcW w:w="1307" w:type="dxa"/>
            <w:tcBorders>
              <w:top w:val="single" w:sz="6" w:space="0" w:color="auto"/>
              <w:left w:val="single" w:sz="6" w:space="0" w:color="auto"/>
              <w:bottom w:val="single" w:sz="6" w:space="0" w:color="auto"/>
              <w:right w:val="single" w:sz="6" w:space="0" w:color="auto"/>
            </w:tcBorders>
            <w:vAlign w:val="center"/>
          </w:tcPr>
          <w:p w14:paraId="6EE05E5C" w14:textId="77777777" w:rsidR="00516D03" w:rsidRPr="00B45D48" w:rsidRDefault="00516D03" w:rsidP="004A2187">
            <w:pPr>
              <w:jc w:val="center"/>
              <w:rPr>
                <w:sz w:val="20"/>
                <w:szCs w:val="20"/>
              </w:rPr>
            </w:pPr>
            <w:r w:rsidRPr="00B45D48">
              <w:rPr>
                <w:sz w:val="20"/>
                <w:szCs w:val="20"/>
              </w:rPr>
              <w:t>0</w:t>
            </w:r>
          </w:p>
          <w:p w14:paraId="3090E91B" w14:textId="77777777" w:rsidR="00516D03" w:rsidRPr="00B45D48" w:rsidRDefault="00516D03" w:rsidP="004A2187">
            <w:pPr>
              <w:jc w:val="center"/>
              <w:rPr>
                <w:sz w:val="20"/>
                <w:szCs w:val="20"/>
              </w:rPr>
            </w:pPr>
          </w:p>
        </w:tc>
        <w:tc>
          <w:tcPr>
            <w:tcW w:w="4480" w:type="dxa"/>
            <w:tcBorders>
              <w:top w:val="single" w:sz="6" w:space="0" w:color="auto"/>
              <w:left w:val="single" w:sz="6" w:space="0" w:color="auto"/>
              <w:bottom w:val="single" w:sz="6" w:space="0" w:color="auto"/>
              <w:right w:val="single" w:sz="6" w:space="0" w:color="auto"/>
            </w:tcBorders>
            <w:vAlign w:val="center"/>
          </w:tcPr>
          <w:p w14:paraId="424B8A0C" w14:textId="77777777" w:rsidR="00516D03" w:rsidRPr="00B45D48" w:rsidRDefault="00516D03" w:rsidP="004A2187">
            <w:pPr>
              <w:rPr>
                <w:sz w:val="20"/>
                <w:szCs w:val="20"/>
              </w:rPr>
            </w:pPr>
            <w:r w:rsidRPr="00B45D48">
              <w:rPr>
                <w:sz w:val="20"/>
                <w:szCs w:val="20"/>
              </w:rPr>
              <w:t>Corrosion of household plumbing systems; erosion of natural deposits; leaching from wood preservatives</w:t>
            </w:r>
          </w:p>
        </w:tc>
      </w:tr>
    </w:tbl>
    <w:p w14:paraId="62AD6CF9" w14:textId="77777777" w:rsidR="000B7E28" w:rsidRDefault="000B7E28" w:rsidP="000B7E28">
      <w:pPr>
        <w:autoSpaceDE w:val="0"/>
        <w:autoSpaceDN w:val="0"/>
        <w:adjustRightInd w:val="0"/>
        <w:rPr>
          <w:i/>
          <w:iCs/>
          <w:color w:val="000000"/>
          <w:sz w:val="22"/>
          <w:szCs w:val="22"/>
        </w:rPr>
      </w:pPr>
    </w:p>
    <w:p w14:paraId="262C1D10" w14:textId="17170FFE" w:rsidR="00516D03" w:rsidRDefault="00516D03" w:rsidP="0063161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224CA">
        <w:rPr>
          <w:b/>
          <w:bCs/>
        </w:rPr>
        <w:t xml:space="preserve">NOTE:     </w:t>
      </w:r>
      <w:r w:rsidRPr="00C224CA">
        <w:t>Some of our data in the above table are more than 1 year old since certain contaminants are monitored less than once a year.  Those dates are shown in parentheses.  Shoshone Municipal Pipeline’s and the Town of Lovell’s sampling frequency comply with EPA drinking water regulations.</w:t>
      </w:r>
    </w:p>
    <w:p w14:paraId="609A1450" w14:textId="77777777" w:rsidR="00516D03" w:rsidRDefault="00516D03" w:rsidP="00516D03">
      <w:pPr>
        <w:rPr>
          <w:b/>
        </w:rPr>
      </w:pPr>
    </w:p>
    <w:p w14:paraId="69E18557" w14:textId="77777777" w:rsidR="005D0C98" w:rsidRDefault="00516D03" w:rsidP="00516D03">
      <w:pPr>
        <w:rPr>
          <w:b/>
        </w:rPr>
      </w:pPr>
      <w:r w:rsidRPr="00C224CA">
        <w:rPr>
          <w:b/>
        </w:rPr>
        <w:t xml:space="preserve">Definitions:  </w:t>
      </w:r>
    </w:p>
    <w:p w14:paraId="3267FBBF" w14:textId="77777777" w:rsidR="005D0C98" w:rsidRDefault="00516D03" w:rsidP="00516D03">
      <w:r>
        <w:rPr>
          <w:b/>
        </w:rPr>
        <w:t xml:space="preserve">1. </w:t>
      </w:r>
      <w:r w:rsidRPr="00C224CA">
        <w:rPr>
          <w:u w:val="single"/>
        </w:rPr>
        <w:t>Maximum Contaminant Level</w:t>
      </w:r>
      <w:r w:rsidRPr="00C224CA">
        <w:t xml:space="preserve"> (MCL)-The highest level of a contaminant that is allowed in drinking water.  MCLs are set as close to the MCLG as feasible using the best treatment technology available.</w:t>
      </w:r>
      <w:r w:rsidR="005D0C98">
        <w:t xml:space="preserve"> </w:t>
      </w:r>
    </w:p>
    <w:p w14:paraId="536EE6CF" w14:textId="088005B7" w:rsidR="00516D03" w:rsidRDefault="00516D03" w:rsidP="00516D03">
      <w:r w:rsidRPr="005D0C98">
        <w:rPr>
          <w:b/>
          <w:bCs/>
        </w:rPr>
        <w:t xml:space="preserve"> 2</w:t>
      </w:r>
      <w:r w:rsidRPr="005D0C98">
        <w:t>.</w:t>
      </w:r>
      <w:r>
        <w:rPr>
          <w:u w:val="single"/>
        </w:rPr>
        <w:t xml:space="preserve"> </w:t>
      </w:r>
      <w:r w:rsidRPr="00C224CA">
        <w:rPr>
          <w:u w:val="single"/>
        </w:rPr>
        <w:t>Maximum Contaminant Level Goal</w:t>
      </w:r>
      <w:r w:rsidRPr="00C224CA">
        <w:t xml:space="preserve"> (MCLG)-The level of a contaminant in drinking water below which there is no known or expected risk to health.</w:t>
      </w:r>
    </w:p>
    <w:p w14:paraId="60997FD8" w14:textId="0D09B770" w:rsidR="00516D03" w:rsidRDefault="00516D03" w:rsidP="00516D03">
      <w:r w:rsidRPr="00880D8A">
        <w:rPr>
          <w:b/>
          <w:bCs/>
        </w:rPr>
        <w:t>3.</w:t>
      </w:r>
      <w:r>
        <w:t xml:space="preserve"> </w:t>
      </w:r>
      <w:r w:rsidRPr="00880D8A">
        <w:rPr>
          <w:u w:val="single"/>
        </w:rPr>
        <w:t>Maximum residual disinfectant level</w:t>
      </w:r>
      <w:r>
        <w:t xml:space="preserve">  (MRDL)</w:t>
      </w:r>
    </w:p>
    <w:p w14:paraId="7BCA69D7" w14:textId="61A99DAE" w:rsidR="00516D03" w:rsidRPr="00880D8A" w:rsidRDefault="00516D03" w:rsidP="00516D03">
      <w:r w:rsidRPr="00880D8A">
        <w:rPr>
          <w:b/>
          <w:bCs/>
        </w:rPr>
        <w:t xml:space="preserve">4. </w:t>
      </w:r>
      <w:r>
        <w:rPr>
          <w:u w:val="single"/>
        </w:rPr>
        <w:t>Maximum residual disinfectant level goal</w:t>
      </w:r>
      <w:r>
        <w:t xml:space="preserve"> (MRDLG)</w:t>
      </w:r>
    </w:p>
    <w:p w14:paraId="1F4B5E49" w14:textId="46C9DE96" w:rsidR="00516D03" w:rsidRPr="00C224CA" w:rsidRDefault="00516D03" w:rsidP="00516D03">
      <w:r w:rsidRPr="00880D8A">
        <w:rPr>
          <w:b/>
          <w:bCs/>
        </w:rPr>
        <w:t>5.</w:t>
      </w:r>
      <w:r w:rsidRPr="005D0C98">
        <w:t xml:space="preserve"> </w:t>
      </w:r>
      <w:r w:rsidRPr="00C224CA">
        <w:rPr>
          <w:u w:val="single"/>
        </w:rPr>
        <w:t>Action Level</w:t>
      </w:r>
      <w:r w:rsidRPr="00C224CA">
        <w:t xml:space="preserve"> (AL)-the concentration of a contaminant that triggers treatment or other requirement that a water system must follow.  Action Levels are reported at the 90</w:t>
      </w:r>
      <w:r w:rsidRPr="00C224CA">
        <w:rPr>
          <w:vertAlign w:val="superscript"/>
        </w:rPr>
        <w:t>th</w:t>
      </w:r>
      <w:r w:rsidRPr="00C224CA">
        <w:t xml:space="preserve"> percentile for homes at greatest risk.</w:t>
      </w:r>
    </w:p>
    <w:p w14:paraId="296CCFB1" w14:textId="6CB18079" w:rsidR="00516D03" w:rsidRPr="00C224CA" w:rsidRDefault="00516D03" w:rsidP="00516D03">
      <w:r w:rsidRPr="00880D8A">
        <w:rPr>
          <w:b/>
          <w:bCs/>
        </w:rPr>
        <w:t>6.</w:t>
      </w:r>
      <w:r w:rsidRPr="00880D8A">
        <w:t xml:space="preserve"> </w:t>
      </w:r>
      <w:r w:rsidRPr="00C224CA">
        <w:rPr>
          <w:u w:val="single"/>
        </w:rPr>
        <w:t>Nephelometric Turbidity Unit</w:t>
      </w:r>
      <w:r w:rsidRPr="00C224CA">
        <w:t xml:space="preserve"> (NTU)-Measurement of the clarity of water.  5 NTU is just noticeable to the average person.</w:t>
      </w:r>
    </w:p>
    <w:p w14:paraId="619D78D3" w14:textId="78EFA97B" w:rsidR="00BD6B3E" w:rsidRPr="00697309" w:rsidRDefault="00516D03" w:rsidP="00516D03">
      <w:pPr>
        <w:autoSpaceDE w:val="0"/>
        <w:autoSpaceDN w:val="0"/>
        <w:adjustRightInd w:val="0"/>
        <w:rPr>
          <w:color w:val="000000"/>
        </w:rPr>
      </w:pPr>
      <w:r w:rsidRPr="003865AB">
        <w:rPr>
          <w:b/>
          <w:bCs/>
          <w:u w:val="single"/>
        </w:rPr>
        <w:t xml:space="preserve"> ppm</w:t>
      </w:r>
      <w:r w:rsidRPr="00C224CA">
        <w:t xml:space="preserve"> </w:t>
      </w:r>
      <w:r>
        <w:t>=</w:t>
      </w:r>
      <w:r w:rsidRPr="00C224CA">
        <w:t xml:space="preserve"> parts per million;     </w:t>
      </w:r>
      <w:r w:rsidRPr="003865AB">
        <w:rPr>
          <w:b/>
          <w:bCs/>
          <w:u w:val="single"/>
        </w:rPr>
        <w:t>ppb</w:t>
      </w:r>
      <w:r w:rsidRPr="00C224CA">
        <w:t xml:space="preserve"> </w:t>
      </w:r>
      <w:r>
        <w:t>=</w:t>
      </w:r>
      <w:r w:rsidRPr="00C224CA">
        <w:t xml:space="preserve"> parts per billion;   </w:t>
      </w:r>
      <w:r w:rsidRPr="003865AB">
        <w:rPr>
          <w:b/>
          <w:bCs/>
          <w:u w:val="single"/>
        </w:rPr>
        <w:t>#/100 L</w:t>
      </w:r>
      <w:r w:rsidRPr="00C224CA">
        <w:t xml:space="preserve"> </w:t>
      </w:r>
      <w:r>
        <w:t>=</w:t>
      </w:r>
      <w:r w:rsidRPr="00C224CA">
        <w:t xml:space="preserve"> Number of organisms per 100 liters of water;  </w:t>
      </w:r>
      <w:r>
        <w:t xml:space="preserve">    </w:t>
      </w:r>
      <w:r w:rsidRPr="003865AB">
        <w:rPr>
          <w:b/>
          <w:bCs/>
          <w:u w:val="single"/>
        </w:rPr>
        <w:t>pCi/L</w:t>
      </w:r>
      <w:r w:rsidRPr="00C224CA">
        <w:t xml:space="preserve"> </w:t>
      </w:r>
      <w:r>
        <w:t>=</w:t>
      </w:r>
      <w:r w:rsidRPr="00C224CA">
        <w:t xml:space="preserve"> Picocuries per Liter</w:t>
      </w:r>
    </w:p>
    <w:p w14:paraId="7599451E" w14:textId="77777777" w:rsidR="00697309" w:rsidRDefault="00697309" w:rsidP="000B7E28">
      <w:pPr>
        <w:autoSpaceDE w:val="0"/>
        <w:autoSpaceDN w:val="0"/>
        <w:adjustRightInd w:val="0"/>
        <w:rPr>
          <w:b/>
          <w:bCs/>
          <w:i/>
          <w:iCs/>
          <w:color w:val="000000"/>
        </w:rPr>
      </w:pPr>
    </w:p>
    <w:p w14:paraId="73EAB7E2" w14:textId="53583D86" w:rsidR="009B45C2" w:rsidRPr="00C224CA" w:rsidRDefault="009B45C2" w:rsidP="009B45C2">
      <w:pPr>
        <w:autoSpaceDE w:val="0"/>
        <w:autoSpaceDN w:val="0"/>
        <w:adjustRightInd w:val="0"/>
        <w:jc w:val="both"/>
      </w:pPr>
      <w:r w:rsidRPr="00C224CA">
        <w:rPr>
          <w:i/>
          <w:iCs/>
          <w:color w:val="000000"/>
          <w:highlight w:val="yellow"/>
        </w:rPr>
        <w:lastRenderedPageBreak/>
        <w:t>Lead and Copper samples are taken at various homes in Lovell.  The sites are selected based on the potential risk of lead and copper contamination.  Of the samples that were tested in 2022, the 90</w:t>
      </w:r>
      <w:r w:rsidRPr="00C224CA">
        <w:rPr>
          <w:i/>
          <w:iCs/>
          <w:color w:val="000000"/>
          <w:highlight w:val="yellow"/>
          <w:vertAlign w:val="superscript"/>
        </w:rPr>
        <w:t>th</w:t>
      </w:r>
      <w:r w:rsidRPr="00C224CA">
        <w:rPr>
          <w:i/>
          <w:iCs/>
          <w:color w:val="000000"/>
          <w:highlight w:val="yellow"/>
        </w:rPr>
        <w:t xml:space="preserve"> percentile for Lead was </w:t>
      </w:r>
      <w:r>
        <w:rPr>
          <w:i/>
          <w:iCs/>
          <w:color w:val="000000"/>
          <w:highlight w:val="yellow"/>
        </w:rPr>
        <w:t>0</w:t>
      </w:r>
      <w:r w:rsidRPr="00C224CA">
        <w:rPr>
          <w:i/>
          <w:iCs/>
          <w:color w:val="000000"/>
          <w:highlight w:val="yellow"/>
        </w:rPr>
        <w:t xml:space="preserve"> part</w:t>
      </w:r>
      <w:r>
        <w:rPr>
          <w:i/>
          <w:iCs/>
          <w:color w:val="000000"/>
          <w:highlight w:val="yellow"/>
        </w:rPr>
        <w:t>s</w:t>
      </w:r>
      <w:r w:rsidRPr="00C224CA">
        <w:rPr>
          <w:i/>
          <w:iCs/>
          <w:color w:val="000000"/>
          <w:highlight w:val="yellow"/>
        </w:rPr>
        <w:t xml:space="preserve"> per </w:t>
      </w:r>
      <w:r>
        <w:rPr>
          <w:i/>
          <w:iCs/>
          <w:color w:val="000000"/>
          <w:highlight w:val="yellow"/>
        </w:rPr>
        <w:t>b</w:t>
      </w:r>
      <w:r w:rsidRPr="00C224CA">
        <w:rPr>
          <w:i/>
          <w:iCs/>
          <w:color w:val="000000"/>
          <w:highlight w:val="yellow"/>
        </w:rPr>
        <w:t>illion and 0.</w:t>
      </w:r>
      <w:r>
        <w:rPr>
          <w:i/>
          <w:iCs/>
          <w:color w:val="000000"/>
          <w:highlight w:val="yellow"/>
        </w:rPr>
        <w:t>0</w:t>
      </w:r>
      <w:r w:rsidRPr="00C224CA">
        <w:rPr>
          <w:i/>
          <w:iCs/>
          <w:color w:val="000000"/>
          <w:highlight w:val="yellow"/>
        </w:rPr>
        <w:t xml:space="preserve"> parts per million for Copper.  None of the sites exceeded the Action Level. (See Definitions </w:t>
      </w:r>
      <w:r>
        <w:rPr>
          <w:i/>
          <w:iCs/>
          <w:color w:val="000000"/>
          <w:highlight w:val="yellow"/>
        </w:rPr>
        <w:t>above</w:t>
      </w:r>
      <w:r w:rsidRPr="00C224CA">
        <w:rPr>
          <w:i/>
          <w:iCs/>
          <w:color w:val="000000"/>
          <w:highlight w:val="yellow"/>
        </w:rPr>
        <w:t>)</w:t>
      </w:r>
    </w:p>
    <w:p w14:paraId="5B4FF1F8" w14:textId="77777777" w:rsidR="00D6552C" w:rsidRDefault="00D6552C" w:rsidP="001E0FB6">
      <w:pPr>
        <w:autoSpaceDE w:val="0"/>
        <w:autoSpaceDN w:val="0"/>
        <w:adjustRightInd w:val="0"/>
        <w:jc w:val="both"/>
        <w:rPr>
          <w:b/>
          <w:bCs/>
          <w:i/>
          <w:iCs/>
          <w:color w:val="000000"/>
          <w:sz w:val="28"/>
          <w:szCs w:val="28"/>
        </w:rPr>
      </w:pPr>
    </w:p>
    <w:p w14:paraId="323A7A01" w14:textId="56C193CD" w:rsidR="000E4693" w:rsidRPr="00B45D48" w:rsidRDefault="00596643" w:rsidP="001E0FB6">
      <w:pPr>
        <w:autoSpaceDE w:val="0"/>
        <w:autoSpaceDN w:val="0"/>
        <w:adjustRightInd w:val="0"/>
        <w:jc w:val="both"/>
        <w:rPr>
          <w:i/>
          <w:iCs/>
          <w:color w:val="000000"/>
          <w:sz w:val="28"/>
          <w:szCs w:val="28"/>
        </w:rPr>
      </w:pPr>
      <w:r w:rsidRPr="00B45D48">
        <w:rPr>
          <w:b/>
          <w:bCs/>
          <w:i/>
          <w:iCs/>
          <w:color w:val="000000"/>
          <w:sz w:val="28"/>
          <w:szCs w:val="28"/>
        </w:rPr>
        <w:t>L</w:t>
      </w:r>
      <w:r w:rsidR="000B7E28" w:rsidRPr="00B45D48">
        <w:rPr>
          <w:b/>
          <w:bCs/>
          <w:i/>
          <w:iCs/>
          <w:color w:val="000000"/>
          <w:sz w:val="28"/>
          <w:szCs w:val="28"/>
        </w:rPr>
        <w:t>ead</w:t>
      </w:r>
      <w:r w:rsidR="000B7E28" w:rsidRPr="00B45D48">
        <w:rPr>
          <w:i/>
          <w:iCs/>
          <w:color w:val="000000"/>
          <w:sz w:val="28"/>
          <w:szCs w:val="28"/>
        </w:rPr>
        <w:t xml:space="preserve"> can cause serious health </w:t>
      </w:r>
      <w:r w:rsidRPr="00B45D48">
        <w:rPr>
          <w:i/>
          <w:iCs/>
          <w:color w:val="000000"/>
          <w:sz w:val="28"/>
          <w:szCs w:val="28"/>
        </w:rPr>
        <w:t>effects in people of all ages</w:t>
      </w:r>
      <w:r w:rsidR="000B7E28" w:rsidRPr="00B45D48">
        <w:rPr>
          <w:i/>
          <w:iCs/>
          <w:color w:val="000000"/>
          <w:sz w:val="28"/>
          <w:szCs w:val="28"/>
        </w:rPr>
        <w:t>, especially pregnant women</w:t>
      </w:r>
      <w:r w:rsidRPr="00B45D48">
        <w:rPr>
          <w:i/>
          <w:iCs/>
          <w:color w:val="000000"/>
          <w:sz w:val="28"/>
          <w:szCs w:val="28"/>
        </w:rPr>
        <w:t>,</w:t>
      </w:r>
      <w:r w:rsidR="000B7E28" w:rsidRPr="00B45D48">
        <w:rPr>
          <w:i/>
          <w:iCs/>
          <w:color w:val="000000"/>
          <w:sz w:val="28"/>
          <w:szCs w:val="28"/>
        </w:rPr>
        <w:t xml:space="preserve"> </w:t>
      </w:r>
      <w:r w:rsidRPr="00B45D48">
        <w:rPr>
          <w:i/>
          <w:iCs/>
          <w:color w:val="000000"/>
          <w:sz w:val="28"/>
          <w:szCs w:val="28"/>
        </w:rPr>
        <w:t>infants (both formula-fed and breas</w:t>
      </w:r>
      <w:r w:rsidR="001E0FB6" w:rsidRPr="00B45D48">
        <w:rPr>
          <w:i/>
          <w:iCs/>
          <w:color w:val="000000"/>
          <w:sz w:val="28"/>
          <w:szCs w:val="28"/>
        </w:rPr>
        <w:t>tf</w:t>
      </w:r>
      <w:r w:rsidRPr="00B45D48">
        <w:rPr>
          <w:i/>
          <w:iCs/>
          <w:color w:val="000000"/>
          <w:sz w:val="28"/>
          <w:szCs w:val="28"/>
        </w:rPr>
        <w:t>ed</w:t>
      </w:r>
      <w:r w:rsidR="001E0FB6" w:rsidRPr="00B45D48">
        <w:rPr>
          <w:i/>
          <w:iCs/>
          <w:color w:val="000000"/>
          <w:sz w:val="28"/>
          <w:szCs w:val="28"/>
        </w:rPr>
        <w:t>)</w:t>
      </w:r>
      <w:r w:rsidRPr="00B45D48">
        <w:rPr>
          <w:i/>
          <w:iCs/>
          <w:color w:val="000000"/>
          <w:sz w:val="28"/>
          <w:szCs w:val="28"/>
        </w:rPr>
        <w:t xml:space="preserve">, </w:t>
      </w:r>
      <w:r w:rsidR="000B7E28" w:rsidRPr="00B45D48">
        <w:rPr>
          <w:i/>
          <w:iCs/>
          <w:color w:val="000000"/>
          <w:sz w:val="28"/>
          <w:szCs w:val="28"/>
        </w:rPr>
        <w:t xml:space="preserve">and young children. Lead in drinking water is primarily from materials and </w:t>
      </w:r>
      <w:r w:rsidRPr="00B45D48">
        <w:rPr>
          <w:i/>
          <w:iCs/>
          <w:color w:val="000000"/>
          <w:sz w:val="28"/>
          <w:szCs w:val="28"/>
        </w:rPr>
        <w:t>parts used in</w:t>
      </w:r>
      <w:r w:rsidR="000B7E28" w:rsidRPr="00B45D48">
        <w:rPr>
          <w:i/>
          <w:iCs/>
          <w:color w:val="000000"/>
          <w:sz w:val="28"/>
          <w:szCs w:val="28"/>
        </w:rPr>
        <w:t xml:space="preserve"> service lines and home plumbing. </w:t>
      </w:r>
      <w:r w:rsidR="001E0FB6" w:rsidRPr="00B45D48">
        <w:rPr>
          <w:i/>
          <w:iCs/>
          <w:color w:val="000000"/>
          <w:sz w:val="28"/>
          <w:szCs w:val="28"/>
        </w:rPr>
        <w:t xml:space="preserve">The </w:t>
      </w:r>
      <w:r w:rsidR="000B7E28" w:rsidRPr="00B45D48">
        <w:rPr>
          <w:i/>
          <w:iCs/>
          <w:color w:val="000000"/>
          <w:sz w:val="28"/>
          <w:szCs w:val="28"/>
        </w:rPr>
        <w:t xml:space="preserve">Town of Lovell is responsible for providing high quality drinking </w:t>
      </w:r>
      <w:r w:rsidR="00B30A33" w:rsidRPr="00B45D48">
        <w:rPr>
          <w:i/>
          <w:iCs/>
          <w:color w:val="000000"/>
          <w:sz w:val="28"/>
          <w:szCs w:val="28"/>
        </w:rPr>
        <w:t>water</w:t>
      </w:r>
      <w:r w:rsidRPr="00B45D48">
        <w:rPr>
          <w:i/>
          <w:iCs/>
          <w:color w:val="000000"/>
          <w:sz w:val="28"/>
          <w:szCs w:val="28"/>
        </w:rPr>
        <w:t xml:space="preserve"> and removing lead pipes</w:t>
      </w:r>
      <w:r w:rsidR="00B30A33" w:rsidRPr="00B45D48">
        <w:rPr>
          <w:i/>
          <w:iCs/>
          <w:color w:val="000000"/>
          <w:sz w:val="28"/>
          <w:szCs w:val="28"/>
        </w:rPr>
        <w:t xml:space="preserve"> but</w:t>
      </w:r>
      <w:r w:rsidR="000B7E28" w:rsidRPr="00B45D48">
        <w:rPr>
          <w:i/>
          <w:iCs/>
          <w:color w:val="000000"/>
          <w:sz w:val="28"/>
          <w:szCs w:val="28"/>
        </w:rPr>
        <w:t xml:space="preserve"> cannot control the variety of materials used in </w:t>
      </w:r>
      <w:r w:rsidR="005F21DD" w:rsidRPr="00B45D48">
        <w:rPr>
          <w:i/>
          <w:iCs/>
          <w:color w:val="000000"/>
          <w:sz w:val="28"/>
          <w:szCs w:val="28"/>
        </w:rPr>
        <w:t xml:space="preserve">the </w:t>
      </w:r>
      <w:r w:rsidR="000B7E28" w:rsidRPr="00B45D48">
        <w:rPr>
          <w:i/>
          <w:iCs/>
          <w:color w:val="000000"/>
          <w:sz w:val="28"/>
          <w:szCs w:val="28"/>
        </w:rPr>
        <w:t xml:space="preserve">plumbing </w:t>
      </w:r>
      <w:r w:rsidR="005F21DD" w:rsidRPr="00B45D48">
        <w:rPr>
          <w:i/>
          <w:iCs/>
          <w:color w:val="000000"/>
          <w:sz w:val="28"/>
          <w:szCs w:val="28"/>
        </w:rPr>
        <w:t>in your home</w:t>
      </w:r>
      <w:r w:rsidR="000B7E28" w:rsidRPr="00B45D48">
        <w:rPr>
          <w:i/>
          <w:iCs/>
          <w:color w:val="000000"/>
          <w:sz w:val="28"/>
          <w:szCs w:val="28"/>
        </w:rPr>
        <w:t xml:space="preserve">. </w:t>
      </w:r>
      <w:r w:rsidR="005F21DD" w:rsidRPr="00B45D48">
        <w:rPr>
          <w:i/>
          <w:iCs/>
          <w:color w:val="000000"/>
          <w:sz w:val="28"/>
          <w:szCs w:val="28"/>
        </w:rP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w:t>
      </w:r>
      <w:r w:rsidR="00BD6B3E" w:rsidRPr="00B45D48">
        <w:rPr>
          <w:i/>
          <w:iCs/>
          <w:color w:val="000000"/>
          <w:sz w:val="28"/>
          <w:szCs w:val="28"/>
        </w:rPr>
        <w:t>effective</w:t>
      </w:r>
      <w:r w:rsidR="005F21DD" w:rsidRPr="00B45D48">
        <w:rPr>
          <w:i/>
          <w:iCs/>
          <w:color w:val="000000"/>
          <w:sz w:val="28"/>
          <w:szCs w:val="28"/>
        </w:rPr>
        <w:t xml:space="preserve"> in reducing lead exposures.  Follo</w:t>
      </w:r>
      <w:r w:rsidR="00BD6B3E" w:rsidRPr="00B45D48">
        <w:rPr>
          <w:i/>
          <w:iCs/>
          <w:color w:val="000000"/>
          <w:sz w:val="28"/>
          <w:szCs w:val="28"/>
        </w:rPr>
        <w:t>w</w:t>
      </w:r>
      <w:r w:rsidR="005F21DD" w:rsidRPr="00B45D48">
        <w:rPr>
          <w:i/>
          <w:iCs/>
          <w:color w:val="000000"/>
          <w:sz w:val="28"/>
          <w:szCs w:val="28"/>
        </w:rPr>
        <w:t xml:space="preserve"> the instructions provided with the filter to ensure the filter is used properly.  Use only cold water for </w:t>
      </w:r>
      <w:r w:rsidR="00BD6B3E" w:rsidRPr="00B45D48">
        <w:rPr>
          <w:i/>
          <w:iCs/>
          <w:color w:val="000000"/>
          <w:sz w:val="28"/>
          <w:szCs w:val="28"/>
        </w:rPr>
        <w:t>drinking</w:t>
      </w:r>
      <w:r w:rsidR="005F21DD" w:rsidRPr="00B45D48">
        <w:rPr>
          <w:i/>
          <w:iCs/>
          <w:color w:val="000000"/>
          <w:sz w:val="28"/>
          <w:szCs w:val="28"/>
        </w:rPr>
        <w:t xml:space="preserve">, cooking, and making baby formula.  Boiling water does not remove lead from water.  Before using </w:t>
      </w:r>
      <w:r w:rsidR="00BD6B3E" w:rsidRPr="00B45D48">
        <w:rPr>
          <w:i/>
          <w:iCs/>
          <w:color w:val="000000"/>
          <w:sz w:val="28"/>
          <w:szCs w:val="28"/>
        </w:rPr>
        <w:t>tap water</w:t>
      </w:r>
      <w:r w:rsidR="005F21DD" w:rsidRPr="00B45D48">
        <w:rPr>
          <w:i/>
          <w:iCs/>
          <w:color w:val="000000"/>
          <w:sz w:val="28"/>
          <w:szCs w:val="28"/>
        </w:rPr>
        <w:t xml:space="preserve"> for drinking, cooking, or making baby formula, flush your pipes for several minutes.  You can do this by running your tap, taking a shower, doing laundry or a load of </w:t>
      </w:r>
      <w:r w:rsidR="00BD6B3E" w:rsidRPr="00B45D48">
        <w:rPr>
          <w:i/>
          <w:iCs/>
          <w:color w:val="000000"/>
          <w:sz w:val="28"/>
          <w:szCs w:val="28"/>
        </w:rPr>
        <w:t xml:space="preserve">dishes. If you have a lead service line or galvanized requiring replacement service line, you may need to flush your pipes for a longer period.  If you are concerned about lead in your water and wish to have your water tested, contact Town of Lovell at (307) 548-6551. </w:t>
      </w:r>
      <w:r w:rsidR="000B7E28" w:rsidRPr="00B45D48">
        <w:rPr>
          <w:i/>
          <w:iCs/>
          <w:color w:val="000000"/>
          <w:sz w:val="28"/>
          <w:szCs w:val="28"/>
        </w:rPr>
        <w:t xml:space="preserve"> Information on lead in drinking water, testing methods, and steps you can take to minimize exposure </w:t>
      </w:r>
      <w:r w:rsidR="00B30A33" w:rsidRPr="00B45D48">
        <w:rPr>
          <w:i/>
          <w:iCs/>
          <w:color w:val="000000"/>
          <w:sz w:val="28"/>
          <w:szCs w:val="28"/>
        </w:rPr>
        <w:t>are</w:t>
      </w:r>
      <w:r w:rsidR="000B7E28" w:rsidRPr="00B45D48">
        <w:rPr>
          <w:i/>
          <w:iCs/>
          <w:color w:val="000000"/>
          <w:sz w:val="28"/>
          <w:szCs w:val="28"/>
        </w:rPr>
        <w:t xml:space="preserve"> available from the Safe Drinking Water Hotline or at </w:t>
      </w:r>
      <w:hyperlink r:id="rId8" w:history="1">
        <w:r w:rsidR="006C2892" w:rsidRPr="00B45D48">
          <w:rPr>
            <w:rStyle w:val="Hyperlink"/>
            <w:i/>
            <w:iCs/>
            <w:sz w:val="28"/>
            <w:szCs w:val="28"/>
          </w:rPr>
          <w:t>www.epa.gov/safewater/lead</w:t>
        </w:r>
      </w:hyperlink>
      <w:r w:rsidR="000B7E28" w:rsidRPr="00B45D48">
        <w:rPr>
          <w:i/>
          <w:iCs/>
          <w:color w:val="000000"/>
          <w:sz w:val="28"/>
          <w:szCs w:val="28"/>
        </w:rPr>
        <w:t>.</w:t>
      </w:r>
    </w:p>
    <w:p w14:paraId="08674146" w14:textId="77777777" w:rsidR="006C2892" w:rsidRDefault="006C2892" w:rsidP="001E0FB6">
      <w:pPr>
        <w:autoSpaceDE w:val="0"/>
        <w:autoSpaceDN w:val="0"/>
        <w:adjustRightInd w:val="0"/>
        <w:jc w:val="both"/>
        <w:rPr>
          <w:i/>
          <w:iCs/>
          <w:color w:val="000000"/>
          <w:sz w:val="20"/>
          <w:szCs w:val="20"/>
        </w:rPr>
      </w:pPr>
    </w:p>
    <w:p w14:paraId="1764652D" w14:textId="220F34A2" w:rsidR="004C067A" w:rsidRPr="001E6AF2" w:rsidRDefault="001E6AF2" w:rsidP="001E0FB6">
      <w:pPr>
        <w:autoSpaceDE w:val="0"/>
        <w:autoSpaceDN w:val="0"/>
        <w:adjustRightInd w:val="0"/>
        <w:jc w:val="both"/>
        <w:rPr>
          <w:rFonts w:ascii="Arial" w:hAnsi="Arial" w:cs="Arial"/>
          <w:b/>
          <w:bCs/>
          <w:color w:val="000000"/>
          <w:u w:val="single"/>
        </w:rPr>
      </w:pPr>
      <w:r w:rsidRPr="001E6AF2">
        <w:rPr>
          <w:rFonts w:ascii="Arial" w:hAnsi="Arial" w:cs="Arial"/>
          <w:b/>
          <w:bCs/>
          <w:color w:val="000000"/>
          <w:u w:val="single"/>
        </w:rPr>
        <w:t>Lead Service Line Inventory</w:t>
      </w:r>
    </w:p>
    <w:p w14:paraId="2B330CA7" w14:textId="77777777" w:rsidR="004C067A" w:rsidRDefault="004C067A" w:rsidP="001E0FB6">
      <w:pPr>
        <w:autoSpaceDE w:val="0"/>
        <w:autoSpaceDN w:val="0"/>
        <w:adjustRightInd w:val="0"/>
        <w:jc w:val="both"/>
        <w:rPr>
          <w:rFonts w:ascii="Arial" w:hAnsi="Arial" w:cs="Arial"/>
          <w:color w:val="000000"/>
        </w:rPr>
      </w:pPr>
    </w:p>
    <w:p w14:paraId="5C7D8406" w14:textId="6F810C27" w:rsidR="0031138E" w:rsidRDefault="00587046" w:rsidP="001E0FB6">
      <w:pPr>
        <w:autoSpaceDE w:val="0"/>
        <w:autoSpaceDN w:val="0"/>
        <w:adjustRightInd w:val="0"/>
        <w:jc w:val="both"/>
        <w:rPr>
          <w:rFonts w:ascii="Arial" w:hAnsi="Arial" w:cs="Arial"/>
          <w:color w:val="000000"/>
        </w:rPr>
      </w:pPr>
      <w:r w:rsidRPr="00DC625B">
        <w:rPr>
          <w:rFonts w:ascii="Arial" w:hAnsi="Arial" w:cs="Arial"/>
          <w:color w:val="000000"/>
        </w:rPr>
        <w:t xml:space="preserve">In 2024 the Town of Lovell was required to </w:t>
      </w:r>
      <w:r w:rsidR="00204DC7">
        <w:rPr>
          <w:rFonts w:ascii="Arial" w:hAnsi="Arial" w:cs="Arial"/>
          <w:color w:val="000000"/>
        </w:rPr>
        <w:t>perform</w:t>
      </w:r>
      <w:r w:rsidRPr="00DC625B">
        <w:rPr>
          <w:rFonts w:ascii="Arial" w:hAnsi="Arial" w:cs="Arial"/>
          <w:color w:val="000000"/>
        </w:rPr>
        <w:t xml:space="preserve"> a Lead Service Line Inventory (LSLI).  </w:t>
      </w:r>
      <w:r w:rsidR="00237562">
        <w:rPr>
          <w:rFonts w:ascii="Arial" w:hAnsi="Arial" w:cs="Arial"/>
          <w:color w:val="000000"/>
        </w:rPr>
        <w:t>All known</w:t>
      </w:r>
      <w:r w:rsidR="0031138E">
        <w:rPr>
          <w:rFonts w:ascii="Arial" w:hAnsi="Arial" w:cs="Arial"/>
          <w:color w:val="000000"/>
        </w:rPr>
        <w:t xml:space="preserve"> water</w:t>
      </w:r>
      <w:r w:rsidR="00237562">
        <w:rPr>
          <w:rFonts w:ascii="Arial" w:hAnsi="Arial" w:cs="Arial"/>
          <w:color w:val="000000"/>
        </w:rPr>
        <w:t xml:space="preserve"> service lines</w:t>
      </w:r>
      <w:r w:rsidR="00A86581">
        <w:rPr>
          <w:rFonts w:ascii="Arial" w:hAnsi="Arial" w:cs="Arial"/>
          <w:color w:val="000000"/>
        </w:rPr>
        <w:t xml:space="preserve"> were surveyed to help identify any potential </w:t>
      </w:r>
      <w:r w:rsidR="00A9722E">
        <w:rPr>
          <w:rFonts w:ascii="Arial" w:hAnsi="Arial" w:cs="Arial"/>
          <w:color w:val="000000"/>
        </w:rPr>
        <w:t>lead</w:t>
      </w:r>
      <w:r w:rsidR="00AC2CA4">
        <w:rPr>
          <w:rFonts w:ascii="Arial" w:hAnsi="Arial" w:cs="Arial"/>
          <w:color w:val="000000"/>
        </w:rPr>
        <w:t>.  Several locations were found to have lead on the customer side</w:t>
      </w:r>
      <w:r w:rsidR="001E6AF2">
        <w:rPr>
          <w:rFonts w:ascii="Arial" w:hAnsi="Arial" w:cs="Arial"/>
          <w:color w:val="000000"/>
        </w:rPr>
        <w:t xml:space="preserve"> of the service lines.  Letters were sent to those customers to notify them of the Town’s findings and to encourage them to replace </w:t>
      </w:r>
      <w:r w:rsidR="0031138E">
        <w:rPr>
          <w:rFonts w:ascii="Arial" w:hAnsi="Arial" w:cs="Arial"/>
          <w:color w:val="000000"/>
        </w:rPr>
        <w:t xml:space="preserve">the lead materials with other non-lead materials. </w:t>
      </w:r>
    </w:p>
    <w:p w14:paraId="416154E6" w14:textId="77777777" w:rsidR="0031138E" w:rsidRDefault="0031138E" w:rsidP="001E0FB6">
      <w:pPr>
        <w:autoSpaceDE w:val="0"/>
        <w:autoSpaceDN w:val="0"/>
        <w:adjustRightInd w:val="0"/>
        <w:jc w:val="both"/>
        <w:rPr>
          <w:rFonts w:ascii="Arial" w:hAnsi="Arial" w:cs="Arial"/>
          <w:color w:val="000000"/>
        </w:rPr>
      </w:pPr>
    </w:p>
    <w:p w14:paraId="044A7CBF" w14:textId="44BC1D98" w:rsidR="00587046" w:rsidRDefault="0031138E" w:rsidP="001E0FB6">
      <w:pPr>
        <w:autoSpaceDE w:val="0"/>
        <w:autoSpaceDN w:val="0"/>
        <w:adjustRightInd w:val="0"/>
        <w:jc w:val="both"/>
        <w:rPr>
          <w:rFonts w:ascii="Arial" w:hAnsi="Arial" w:cs="Arial"/>
          <w:color w:val="000000"/>
        </w:rPr>
      </w:pPr>
      <w:r>
        <w:rPr>
          <w:rFonts w:ascii="Arial" w:hAnsi="Arial" w:cs="Arial"/>
          <w:color w:val="000000"/>
        </w:rPr>
        <w:t>The</w:t>
      </w:r>
      <w:r w:rsidR="001E6AF2">
        <w:rPr>
          <w:rFonts w:ascii="Arial" w:hAnsi="Arial" w:cs="Arial"/>
          <w:color w:val="000000"/>
        </w:rPr>
        <w:t xml:space="preserve"> street side of the service lines were all replaced beginning in 2006 when the Town started </w:t>
      </w:r>
      <w:r>
        <w:rPr>
          <w:rFonts w:ascii="Arial" w:hAnsi="Arial" w:cs="Arial"/>
          <w:color w:val="000000"/>
        </w:rPr>
        <w:t>an</w:t>
      </w:r>
      <w:r w:rsidR="001E6AF2">
        <w:rPr>
          <w:rFonts w:ascii="Arial" w:hAnsi="Arial" w:cs="Arial"/>
          <w:color w:val="000000"/>
        </w:rPr>
        <w:t xml:space="preserve"> infrastructure replacement project.  That project was completed in 2015</w:t>
      </w:r>
      <w:r w:rsidR="009B45C2">
        <w:rPr>
          <w:rFonts w:ascii="Arial" w:hAnsi="Arial" w:cs="Arial"/>
          <w:color w:val="000000"/>
        </w:rPr>
        <w:t xml:space="preserve"> and all service lines were replaced from the water mains in the street to the property lines.</w:t>
      </w:r>
    </w:p>
    <w:p w14:paraId="6C08B8E2" w14:textId="77777777" w:rsidR="00516D03" w:rsidRDefault="00516D03" w:rsidP="001E0FB6">
      <w:pPr>
        <w:autoSpaceDE w:val="0"/>
        <w:autoSpaceDN w:val="0"/>
        <w:adjustRightInd w:val="0"/>
        <w:jc w:val="both"/>
        <w:rPr>
          <w:rFonts w:ascii="Arial" w:hAnsi="Arial" w:cs="Arial"/>
          <w:color w:val="000000"/>
        </w:rPr>
      </w:pPr>
    </w:p>
    <w:p w14:paraId="77D281F7" w14:textId="1CDE8346" w:rsidR="00516D03" w:rsidRDefault="009B45C2" w:rsidP="001E0FB6">
      <w:pPr>
        <w:autoSpaceDE w:val="0"/>
        <w:autoSpaceDN w:val="0"/>
        <w:adjustRightInd w:val="0"/>
        <w:jc w:val="both"/>
        <w:rPr>
          <w:rFonts w:ascii="Arial" w:hAnsi="Arial" w:cs="Arial"/>
          <w:color w:val="000000"/>
        </w:rPr>
      </w:pPr>
      <w:r>
        <w:rPr>
          <w:rFonts w:ascii="Arial" w:hAnsi="Arial" w:cs="Arial"/>
          <w:color w:val="000000"/>
        </w:rPr>
        <w:t xml:space="preserve">If you have any questions concerning this survey, </w:t>
      </w:r>
      <w:r w:rsidR="00204DC7">
        <w:rPr>
          <w:rFonts w:ascii="Arial" w:hAnsi="Arial" w:cs="Arial"/>
          <w:color w:val="000000"/>
        </w:rPr>
        <w:t xml:space="preserve">or if you suspect that you have lead in your water pipes, </w:t>
      </w:r>
      <w:r>
        <w:rPr>
          <w:rFonts w:ascii="Arial" w:hAnsi="Arial" w:cs="Arial"/>
          <w:color w:val="000000"/>
        </w:rPr>
        <w:t>you may contact Town of Lovell at (307) 548-6551 or come to town hall at 336 Nevada Avenue.</w:t>
      </w:r>
    </w:p>
    <w:p w14:paraId="3A7997EF" w14:textId="77777777" w:rsidR="004C067A" w:rsidRDefault="004C067A" w:rsidP="00516D03">
      <w:pPr>
        <w:autoSpaceDE w:val="0"/>
        <w:autoSpaceDN w:val="0"/>
        <w:adjustRightInd w:val="0"/>
        <w:jc w:val="both"/>
        <w:rPr>
          <w:i/>
          <w:iCs/>
          <w:color w:val="000000"/>
          <w:highlight w:val="yellow"/>
        </w:rPr>
      </w:pPr>
    </w:p>
    <w:p w14:paraId="5555E4C1" w14:textId="77777777" w:rsidR="00516D03" w:rsidRDefault="00516D03" w:rsidP="00516D03">
      <w:pPr>
        <w:rPr>
          <w:b/>
        </w:rPr>
      </w:pPr>
    </w:p>
    <w:p w14:paraId="21610FE4" w14:textId="77777777" w:rsidR="00516D03" w:rsidRPr="00DC625B" w:rsidRDefault="00516D03" w:rsidP="001E0FB6">
      <w:pPr>
        <w:autoSpaceDE w:val="0"/>
        <w:autoSpaceDN w:val="0"/>
        <w:adjustRightInd w:val="0"/>
        <w:jc w:val="both"/>
        <w:rPr>
          <w:rFonts w:ascii="Arial" w:hAnsi="Arial" w:cs="Arial"/>
          <w:color w:val="000000"/>
        </w:rPr>
      </w:pPr>
    </w:p>
    <w:sectPr w:rsidR="00516D03" w:rsidRPr="00DC625B" w:rsidSect="006E72AD">
      <w:footerReference w:type="default" r:id="rId9"/>
      <w:pgSz w:w="12240" w:h="15840" w:code="1"/>
      <w:pgMar w:top="720" w:right="432" w:bottom="720" w:left="432" w:header="14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ECBC" w14:textId="77777777" w:rsidR="00B30A33" w:rsidRDefault="00B30A33" w:rsidP="00B30A33">
      <w:r>
        <w:separator/>
      </w:r>
    </w:p>
  </w:endnote>
  <w:endnote w:type="continuationSeparator" w:id="0">
    <w:p w14:paraId="5C913D29" w14:textId="77777777" w:rsidR="00B30A33" w:rsidRDefault="00B30A33" w:rsidP="00B3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5778"/>
      <w:docPartObj>
        <w:docPartGallery w:val="Page Numbers (Bottom of Page)"/>
        <w:docPartUnique/>
      </w:docPartObj>
    </w:sdtPr>
    <w:sdtEndPr>
      <w:rPr>
        <w:noProof/>
      </w:rPr>
    </w:sdtEndPr>
    <w:sdtContent>
      <w:p w14:paraId="6E8344E7" w14:textId="75A9315B" w:rsidR="00B30A33" w:rsidRDefault="00B3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6C8C0" w14:textId="77777777" w:rsidR="00B30A33" w:rsidRDefault="00B3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F5F6" w14:textId="77777777" w:rsidR="00B30A33" w:rsidRDefault="00B30A33" w:rsidP="00B30A33">
      <w:r>
        <w:separator/>
      </w:r>
    </w:p>
  </w:footnote>
  <w:footnote w:type="continuationSeparator" w:id="0">
    <w:p w14:paraId="2890D0BF" w14:textId="77777777" w:rsidR="00B30A33" w:rsidRDefault="00B30A33" w:rsidP="00B3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A1461"/>
    <w:multiLevelType w:val="hybridMultilevel"/>
    <w:tmpl w:val="6B8A07EC"/>
    <w:lvl w:ilvl="0" w:tplc="90A0A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997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F7"/>
    <w:rsid w:val="00001FD1"/>
    <w:rsid w:val="000044A0"/>
    <w:rsid w:val="00004963"/>
    <w:rsid w:val="00015A9E"/>
    <w:rsid w:val="00015C0F"/>
    <w:rsid w:val="000251DB"/>
    <w:rsid w:val="00034D55"/>
    <w:rsid w:val="00035EA5"/>
    <w:rsid w:val="000600E4"/>
    <w:rsid w:val="00060EFA"/>
    <w:rsid w:val="000832FB"/>
    <w:rsid w:val="0008555A"/>
    <w:rsid w:val="000859BC"/>
    <w:rsid w:val="00092DA7"/>
    <w:rsid w:val="0009438A"/>
    <w:rsid w:val="000A14AF"/>
    <w:rsid w:val="000A2878"/>
    <w:rsid w:val="000B7E28"/>
    <w:rsid w:val="000C1163"/>
    <w:rsid w:val="000D0263"/>
    <w:rsid w:val="000E4693"/>
    <w:rsid w:val="000F31D4"/>
    <w:rsid w:val="00123503"/>
    <w:rsid w:val="00146A58"/>
    <w:rsid w:val="001636C3"/>
    <w:rsid w:val="00163A43"/>
    <w:rsid w:val="00175AFF"/>
    <w:rsid w:val="0018242C"/>
    <w:rsid w:val="0019395F"/>
    <w:rsid w:val="001A4F4A"/>
    <w:rsid w:val="001C6E5C"/>
    <w:rsid w:val="001D14E6"/>
    <w:rsid w:val="001E07D9"/>
    <w:rsid w:val="001E0FB6"/>
    <w:rsid w:val="001E21E7"/>
    <w:rsid w:val="001E6AF2"/>
    <w:rsid w:val="00204DC7"/>
    <w:rsid w:val="00204FD0"/>
    <w:rsid w:val="00207C95"/>
    <w:rsid w:val="00212181"/>
    <w:rsid w:val="0022707F"/>
    <w:rsid w:val="00237562"/>
    <w:rsid w:val="00240541"/>
    <w:rsid w:val="00250EA0"/>
    <w:rsid w:val="00261CAF"/>
    <w:rsid w:val="002724C9"/>
    <w:rsid w:val="002809EB"/>
    <w:rsid w:val="00284023"/>
    <w:rsid w:val="0029117F"/>
    <w:rsid w:val="00292FC6"/>
    <w:rsid w:val="002A2FB7"/>
    <w:rsid w:val="002B7633"/>
    <w:rsid w:val="002C2956"/>
    <w:rsid w:val="002C3AA1"/>
    <w:rsid w:val="002D11CD"/>
    <w:rsid w:val="002F213E"/>
    <w:rsid w:val="00303C39"/>
    <w:rsid w:val="0031138E"/>
    <w:rsid w:val="00324DB8"/>
    <w:rsid w:val="00336AB2"/>
    <w:rsid w:val="003421CE"/>
    <w:rsid w:val="003453B5"/>
    <w:rsid w:val="00356355"/>
    <w:rsid w:val="00383667"/>
    <w:rsid w:val="003865AB"/>
    <w:rsid w:val="003A06AD"/>
    <w:rsid w:val="003A6A75"/>
    <w:rsid w:val="003A73AB"/>
    <w:rsid w:val="003B749F"/>
    <w:rsid w:val="003C7EF5"/>
    <w:rsid w:val="003D6A64"/>
    <w:rsid w:val="003F092B"/>
    <w:rsid w:val="004148F0"/>
    <w:rsid w:val="0044435F"/>
    <w:rsid w:val="0044664A"/>
    <w:rsid w:val="00453D76"/>
    <w:rsid w:val="004940EA"/>
    <w:rsid w:val="004943E3"/>
    <w:rsid w:val="004A2187"/>
    <w:rsid w:val="004A51BD"/>
    <w:rsid w:val="004A6E3F"/>
    <w:rsid w:val="004B32E1"/>
    <w:rsid w:val="004B7FF7"/>
    <w:rsid w:val="004C067A"/>
    <w:rsid w:val="004C140C"/>
    <w:rsid w:val="004E331B"/>
    <w:rsid w:val="004F24E4"/>
    <w:rsid w:val="00506CBD"/>
    <w:rsid w:val="00516D03"/>
    <w:rsid w:val="00526C4B"/>
    <w:rsid w:val="00534208"/>
    <w:rsid w:val="005606A7"/>
    <w:rsid w:val="00572BDF"/>
    <w:rsid w:val="00581AAA"/>
    <w:rsid w:val="005859A0"/>
    <w:rsid w:val="00587046"/>
    <w:rsid w:val="00596643"/>
    <w:rsid w:val="005B6AF5"/>
    <w:rsid w:val="005C3DF8"/>
    <w:rsid w:val="005C68B2"/>
    <w:rsid w:val="005D0C98"/>
    <w:rsid w:val="005D1490"/>
    <w:rsid w:val="005D1898"/>
    <w:rsid w:val="005D71E4"/>
    <w:rsid w:val="005E2E89"/>
    <w:rsid w:val="005E732C"/>
    <w:rsid w:val="005F21DD"/>
    <w:rsid w:val="005F7541"/>
    <w:rsid w:val="0062081B"/>
    <w:rsid w:val="00620848"/>
    <w:rsid w:val="0063161D"/>
    <w:rsid w:val="00673413"/>
    <w:rsid w:val="006802E5"/>
    <w:rsid w:val="00686193"/>
    <w:rsid w:val="00691163"/>
    <w:rsid w:val="00697309"/>
    <w:rsid w:val="006A046E"/>
    <w:rsid w:val="006A2084"/>
    <w:rsid w:val="006A6EA1"/>
    <w:rsid w:val="006C2892"/>
    <w:rsid w:val="006C772D"/>
    <w:rsid w:val="006D3075"/>
    <w:rsid w:val="006D7C0B"/>
    <w:rsid w:val="006E72AD"/>
    <w:rsid w:val="006F6685"/>
    <w:rsid w:val="00700BE6"/>
    <w:rsid w:val="0070413C"/>
    <w:rsid w:val="007042FB"/>
    <w:rsid w:val="00713429"/>
    <w:rsid w:val="00725975"/>
    <w:rsid w:val="0073012E"/>
    <w:rsid w:val="007319C5"/>
    <w:rsid w:val="00732042"/>
    <w:rsid w:val="00743FAD"/>
    <w:rsid w:val="00753934"/>
    <w:rsid w:val="00756F71"/>
    <w:rsid w:val="00762034"/>
    <w:rsid w:val="007620C6"/>
    <w:rsid w:val="00781A8D"/>
    <w:rsid w:val="00793F7F"/>
    <w:rsid w:val="007A0253"/>
    <w:rsid w:val="007A1846"/>
    <w:rsid w:val="007A3E62"/>
    <w:rsid w:val="007C60EE"/>
    <w:rsid w:val="007E4C5F"/>
    <w:rsid w:val="007F1599"/>
    <w:rsid w:val="00823042"/>
    <w:rsid w:val="0086702B"/>
    <w:rsid w:val="00880D8A"/>
    <w:rsid w:val="008923FB"/>
    <w:rsid w:val="008B4049"/>
    <w:rsid w:val="008B4835"/>
    <w:rsid w:val="008C52BF"/>
    <w:rsid w:val="008F7C25"/>
    <w:rsid w:val="0091210B"/>
    <w:rsid w:val="00916A32"/>
    <w:rsid w:val="00921E3E"/>
    <w:rsid w:val="00921E6D"/>
    <w:rsid w:val="009332CE"/>
    <w:rsid w:val="00942D08"/>
    <w:rsid w:val="009441F8"/>
    <w:rsid w:val="0095554A"/>
    <w:rsid w:val="00955F3C"/>
    <w:rsid w:val="0095656F"/>
    <w:rsid w:val="00964888"/>
    <w:rsid w:val="00976405"/>
    <w:rsid w:val="00992116"/>
    <w:rsid w:val="009B43F2"/>
    <w:rsid w:val="009B45C2"/>
    <w:rsid w:val="009E48E9"/>
    <w:rsid w:val="009F19ED"/>
    <w:rsid w:val="00A00795"/>
    <w:rsid w:val="00A12AAA"/>
    <w:rsid w:val="00A41DF6"/>
    <w:rsid w:val="00A530D5"/>
    <w:rsid w:val="00A54049"/>
    <w:rsid w:val="00A61C69"/>
    <w:rsid w:val="00A836D6"/>
    <w:rsid w:val="00A86581"/>
    <w:rsid w:val="00A9722E"/>
    <w:rsid w:val="00AA1947"/>
    <w:rsid w:val="00AC2CA4"/>
    <w:rsid w:val="00AD292E"/>
    <w:rsid w:val="00AD33F7"/>
    <w:rsid w:val="00AE4BC9"/>
    <w:rsid w:val="00B0752F"/>
    <w:rsid w:val="00B13A49"/>
    <w:rsid w:val="00B14824"/>
    <w:rsid w:val="00B259F9"/>
    <w:rsid w:val="00B30A33"/>
    <w:rsid w:val="00B45AEB"/>
    <w:rsid w:val="00B45D48"/>
    <w:rsid w:val="00B51FE9"/>
    <w:rsid w:val="00B6084F"/>
    <w:rsid w:val="00B64839"/>
    <w:rsid w:val="00B73022"/>
    <w:rsid w:val="00B76FE1"/>
    <w:rsid w:val="00B838C4"/>
    <w:rsid w:val="00B840C7"/>
    <w:rsid w:val="00BC5FE7"/>
    <w:rsid w:val="00BD1FA6"/>
    <w:rsid w:val="00BD2CBD"/>
    <w:rsid w:val="00BD6B3E"/>
    <w:rsid w:val="00BD71B5"/>
    <w:rsid w:val="00BE4A33"/>
    <w:rsid w:val="00BE6213"/>
    <w:rsid w:val="00C06718"/>
    <w:rsid w:val="00C13333"/>
    <w:rsid w:val="00C224CA"/>
    <w:rsid w:val="00C246E7"/>
    <w:rsid w:val="00C2514C"/>
    <w:rsid w:val="00C47B42"/>
    <w:rsid w:val="00C545F5"/>
    <w:rsid w:val="00C60638"/>
    <w:rsid w:val="00C61CA8"/>
    <w:rsid w:val="00C87945"/>
    <w:rsid w:val="00CA21BA"/>
    <w:rsid w:val="00CB1164"/>
    <w:rsid w:val="00CB251A"/>
    <w:rsid w:val="00CB44D6"/>
    <w:rsid w:val="00CD61D5"/>
    <w:rsid w:val="00D21BBC"/>
    <w:rsid w:val="00D267E5"/>
    <w:rsid w:val="00D6527E"/>
    <w:rsid w:val="00D6552C"/>
    <w:rsid w:val="00D67DF2"/>
    <w:rsid w:val="00D705F0"/>
    <w:rsid w:val="00D73953"/>
    <w:rsid w:val="00D748C1"/>
    <w:rsid w:val="00D82A2D"/>
    <w:rsid w:val="00DA62E8"/>
    <w:rsid w:val="00DB06D0"/>
    <w:rsid w:val="00DB0ACA"/>
    <w:rsid w:val="00DB5180"/>
    <w:rsid w:val="00DC4643"/>
    <w:rsid w:val="00DC625B"/>
    <w:rsid w:val="00DE4616"/>
    <w:rsid w:val="00DF07C3"/>
    <w:rsid w:val="00E25749"/>
    <w:rsid w:val="00E320D7"/>
    <w:rsid w:val="00E370CD"/>
    <w:rsid w:val="00E67E91"/>
    <w:rsid w:val="00E73BDB"/>
    <w:rsid w:val="00E752ED"/>
    <w:rsid w:val="00E7656C"/>
    <w:rsid w:val="00E912A8"/>
    <w:rsid w:val="00E91E6D"/>
    <w:rsid w:val="00EA1B71"/>
    <w:rsid w:val="00EA6D63"/>
    <w:rsid w:val="00EB5660"/>
    <w:rsid w:val="00EB67A6"/>
    <w:rsid w:val="00ED6F27"/>
    <w:rsid w:val="00EE5BE2"/>
    <w:rsid w:val="00EE6F8A"/>
    <w:rsid w:val="00F453A2"/>
    <w:rsid w:val="00F6139E"/>
    <w:rsid w:val="00F62E44"/>
    <w:rsid w:val="00F63332"/>
    <w:rsid w:val="00F7616C"/>
    <w:rsid w:val="00F83212"/>
    <w:rsid w:val="00F86182"/>
    <w:rsid w:val="00FA4BF8"/>
    <w:rsid w:val="00FB20F5"/>
    <w:rsid w:val="00FB3716"/>
    <w:rsid w:val="00FF0D1E"/>
    <w:rsid w:val="00FF2DEC"/>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7A8DD"/>
  <w15:chartTrackingRefBased/>
  <w15:docId w15:val="{9C329715-ECBF-4AFC-94A7-A3282AC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18"/>
      <w:szCs w:val="20"/>
    </w:rPr>
  </w:style>
  <w:style w:type="character" w:styleId="Hyperlink">
    <w:name w:val="Hyperlink"/>
    <w:rsid w:val="006C2892"/>
    <w:rPr>
      <w:color w:val="0000FF"/>
      <w:u w:val="single"/>
    </w:rPr>
  </w:style>
  <w:style w:type="paragraph" w:styleId="BalloonText">
    <w:name w:val="Balloon Text"/>
    <w:basedOn w:val="Normal"/>
    <w:link w:val="BalloonTextChar"/>
    <w:rsid w:val="003A73AB"/>
    <w:rPr>
      <w:rFonts w:ascii="Segoe UI" w:hAnsi="Segoe UI" w:cs="Segoe UI"/>
      <w:sz w:val="18"/>
      <w:szCs w:val="18"/>
    </w:rPr>
  </w:style>
  <w:style w:type="character" w:customStyle="1" w:styleId="BalloonTextChar">
    <w:name w:val="Balloon Text Char"/>
    <w:link w:val="BalloonText"/>
    <w:rsid w:val="003A73AB"/>
    <w:rPr>
      <w:rFonts w:ascii="Segoe UI" w:hAnsi="Segoe UI" w:cs="Segoe UI"/>
      <w:sz w:val="18"/>
      <w:szCs w:val="18"/>
    </w:rPr>
  </w:style>
  <w:style w:type="table" w:styleId="TableGrid">
    <w:name w:val="Table Grid"/>
    <w:basedOn w:val="TableNormal"/>
    <w:rsid w:val="00F7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30A33"/>
    <w:pPr>
      <w:tabs>
        <w:tab w:val="center" w:pos="4680"/>
        <w:tab w:val="right" w:pos="9360"/>
      </w:tabs>
    </w:pPr>
  </w:style>
  <w:style w:type="character" w:customStyle="1" w:styleId="HeaderChar">
    <w:name w:val="Header Char"/>
    <w:basedOn w:val="DefaultParagraphFont"/>
    <w:link w:val="Header"/>
    <w:rsid w:val="00B30A33"/>
    <w:rPr>
      <w:sz w:val="24"/>
      <w:szCs w:val="24"/>
    </w:rPr>
  </w:style>
  <w:style w:type="paragraph" w:styleId="Footer">
    <w:name w:val="footer"/>
    <w:basedOn w:val="Normal"/>
    <w:link w:val="FooterChar"/>
    <w:uiPriority w:val="99"/>
    <w:rsid w:val="00B30A33"/>
    <w:pPr>
      <w:tabs>
        <w:tab w:val="center" w:pos="4680"/>
        <w:tab w:val="right" w:pos="9360"/>
      </w:tabs>
    </w:pPr>
  </w:style>
  <w:style w:type="character" w:customStyle="1" w:styleId="FooterChar">
    <w:name w:val="Footer Char"/>
    <w:basedOn w:val="DefaultParagraphFont"/>
    <w:link w:val="Footer"/>
    <w:uiPriority w:val="99"/>
    <w:rsid w:val="00B30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F3AF-06B3-40FD-99A4-1470414F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Pages>
  <Words>1923</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Town of Lovell</vt:lpstr>
    </vt:vector>
  </TitlesOfParts>
  <Company>Town of Lovell</Company>
  <LinksUpToDate>false</LinksUpToDate>
  <CharactersWithSpaces>12299</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Lovell</dc:title>
  <dc:subject/>
  <dc:creator>Ed Allred</dc:creator>
  <cp:keywords/>
  <cp:lastModifiedBy>Ed Allred</cp:lastModifiedBy>
  <cp:revision>10</cp:revision>
  <cp:lastPrinted>2025-06-30T20:52:00Z</cp:lastPrinted>
  <dcterms:created xsi:type="dcterms:W3CDTF">2025-06-27T17:23:00Z</dcterms:created>
  <dcterms:modified xsi:type="dcterms:W3CDTF">2025-07-10T18:07:00Z</dcterms:modified>
</cp:coreProperties>
</file>